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5AA4C" w14:textId="77777777" w:rsidR="003A3B72" w:rsidRPr="00535CE3" w:rsidRDefault="003A3B72" w:rsidP="00535CE3">
      <w:pPr>
        <w:spacing w:before="40" w:after="40" w:line="240" w:lineRule="auto"/>
        <w:rPr>
          <w:rFonts w:ascii="Tahoma" w:hAnsi="Tahoma" w:cs="Tahoma"/>
        </w:rPr>
      </w:pPr>
    </w:p>
    <w:p w14:paraId="34E30478" w14:textId="77777777" w:rsidR="008938C7" w:rsidRPr="00535CE3" w:rsidRDefault="008938C7" w:rsidP="00535CE3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535CE3">
        <w:rPr>
          <w:rFonts w:ascii="Tahoma" w:hAnsi="Tahoma" w:cs="Tahoma"/>
          <w:b/>
          <w:smallCaps/>
          <w:sz w:val="36"/>
        </w:rPr>
        <w:t>karta przedmiotu</w:t>
      </w:r>
    </w:p>
    <w:p w14:paraId="24E1BBD8" w14:textId="77777777" w:rsidR="00B158DC" w:rsidRPr="00535CE3" w:rsidRDefault="00B158DC" w:rsidP="00535CE3">
      <w:pPr>
        <w:spacing w:before="40" w:after="40" w:line="240" w:lineRule="auto"/>
        <w:rPr>
          <w:rFonts w:ascii="Tahoma" w:hAnsi="Tahoma" w:cs="Tahoma"/>
        </w:rPr>
      </w:pPr>
    </w:p>
    <w:p w14:paraId="02F00E70" w14:textId="77777777" w:rsidR="008938C7" w:rsidRPr="00535CE3" w:rsidRDefault="00DB0142" w:rsidP="00535CE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535CE3">
        <w:rPr>
          <w:rFonts w:ascii="Tahoma" w:hAnsi="Tahoma" w:cs="Tahoma"/>
        </w:rPr>
        <w:t>Podstawowe informacje o przedmiocie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7258"/>
      </w:tblGrid>
      <w:tr w:rsidR="00DB0142" w:rsidRPr="00535CE3" w14:paraId="56B8CBD4" w14:textId="77777777" w:rsidTr="00535CE3">
        <w:tc>
          <w:tcPr>
            <w:tcW w:w="2381" w:type="dxa"/>
            <w:vAlign w:val="center"/>
          </w:tcPr>
          <w:p w14:paraId="4E667E4F" w14:textId="77777777" w:rsidR="00DB0142" w:rsidRPr="00535CE3" w:rsidRDefault="00DB0142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58" w:type="dxa"/>
            <w:vAlign w:val="center"/>
          </w:tcPr>
          <w:p w14:paraId="4D086934" w14:textId="3D161DB1" w:rsidR="00DB0142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Video </w:t>
            </w:r>
            <w:proofErr w:type="spellStart"/>
            <w:r w:rsidR="003209A1">
              <w:rPr>
                <w:rFonts w:ascii="Tahoma" w:hAnsi="Tahoma" w:cs="Tahoma"/>
                <w:b w:val="0"/>
              </w:rPr>
              <w:t>M</w:t>
            </w:r>
            <w:r w:rsidRPr="00535CE3">
              <w:rPr>
                <w:rFonts w:ascii="Tahoma" w:hAnsi="Tahoma" w:cs="Tahoma"/>
                <w:b w:val="0"/>
              </w:rPr>
              <w:t>apping</w:t>
            </w:r>
            <w:proofErr w:type="spellEnd"/>
          </w:p>
        </w:tc>
      </w:tr>
      <w:tr w:rsidR="007461A1" w:rsidRPr="00535CE3" w14:paraId="4ADD09EE" w14:textId="77777777" w:rsidTr="00535CE3">
        <w:tc>
          <w:tcPr>
            <w:tcW w:w="2381" w:type="dxa"/>
            <w:vAlign w:val="center"/>
          </w:tcPr>
          <w:p w14:paraId="0A7058FD" w14:textId="77777777" w:rsidR="007461A1" w:rsidRPr="00535CE3" w:rsidRDefault="007461A1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58" w:type="dxa"/>
            <w:vAlign w:val="center"/>
          </w:tcPr>
          <w:p w14:paraId="131294A4" w14:textId="6C4AC881" w:rsidR="007461A1" w:rsidRPr="00535CE3" w:rsidRDefault="0001600D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2022/2023</w:t>
            </w:r>
          </w:p>
        </w:tc>
      </w:tr>
      <w:tr w:rsidR="004D1D3A" w:rsidRPr="00535CE3" w14:paraId="1032AFD6" w14:textId="77777777" w:rsidTr="00535CE3">
        <w:tc>
          <w:tcPr>
            <w:tcW w:w="2381" w:type="dxa"/>
            <w:vAlign w:val="center"/>
          </w:tcPr>
          <w:p w14:paraId="1CD2CBB3" w14:textId="77777777" w:rsidR="00DB0142" w:rsidRPr="00535CE3" w:rsidRDefault="00EE3891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58" w:type="dxa"/>
            <w:vAlign w:val="center"/>
          </w:tcPr>
          <w:p w14:paraId="5DDD5C81" w14:textId="76ECBFD2" w:rsidR="00DB0142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535CE3" w14:paraId="44733A4C" w14:textId="77777777" w:rsidTr="00535CE3">
        <w:trPr>
          <w:trHeight w:val="317"/>
        </w:trPr>
        <w:tc>
          <w:tcPr>
            <w:tcW w:w="2381" w:type="dxa"/>
            <w:vAlign w:val="center"/>
          </w:tcPr>
          <w:p w14:paraId="03905899" w14:textId="77777777" w:rsidR="008938C7" w:rsidRPr="00535CE3" w:rsidRDefault="008938C7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58" w:type="dxa"/>
            <w:vAlign w:val="center"/>
          </w:tcPr>
          <w:p w14:paraId="53A38D5E" w14:textId="3EAB4664" w:rsidR="008938C7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535CE3" w14:paraId="42D60F61" w14:textId="77777777" w:rsidTr="00535CE3">
        <w:tc>
          <w:tcPr>
            <w:tcW w:w="2381" w:type="dxa"/>
            <w:vAlign w:val="center"/>
          </w:tcPr>
          <w:p w14:paraId="139045B6" w14:textId="77777777" w:rsidR="008938C7" w:rsidRPr="00535CE3" w:rsidRDefault="008938C7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58" w:type="dxa"/>
            <w:vAlign w:val="center"/>
          </w:tcPr>
          <w:p w14:paraId="20CF1144" w14:textId="6AB9B916" w:rsidR="008938C7" w:rsidRPr="00535CE3" w:rsidRDefault="00D07A7B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Studia </w:t>
            </w:r>
            <w:r w:rsidR="006808C7">
              <w:rPr>
                <w:rFonts w:ascii="Tahoma" w:hAnsi="Tahoma" w:cs="Tahoma"/>
                <w:b w:val="0"/>
              </w:rPr>
              <w:t>pierwszego</w:t>
            </w:r>
            <w:r w:rsidRPr="00535CE3"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8938C7" w:rsidRPr="00535CE3" w14:paraId="6389FCA1" w14:textId="77777777" w:rsidTr="00535CE3">
        <w:tc>
          <w:tcPr>
            <w:tcW w:w="2381" w:type="dxa"/>
            <w:vAlign w:val="center"/>
          </w:tcPr>
          <w:p w14:paraId="2918E67D" w14:textId="77777777" w:rsidR="008938C7" w:rsidRPr="00535CE3" w:rsidRDefault="008938C7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Profil </w:t>
            </w:r>
            <w:r w:rsidR="0035344F" w:rsidRPr="00535CE3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258" w:type="dxa"/>
            <w:vAlign w:val="center"/>
          </w:tcPr>
          <w:p w14:paraId="3B4F129E" w14:textId="3EB59D1C" w:rsidR="008938C7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535CE3" w14:paraId="2BA41208" w14:textId="77777777" w:rsidTr="00535CE3">
        <w:tc>
          <w:tcPr>
            <w:tcW w:w="2381" w:type="dxa"/>
            <w:vAlign w:val="center"/>
          </w:tcPr>
          <w:p w14:paraId="3FADA666" w14:textId="77777777" w:rsidR="008938C7" w:rsidRPr="00535CE3" w:rsidRDefault="008938C7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58" w:type="dxa"/>
            <w:vAlign w:val="center"/>
          </w:tcPr>
          <w:p w14:paraId="03D55ED7" w14:textId="689D6A59" w:rsidR="008938C7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Projektowanie interaktywne</w:t>
            </w:r>
          </w:p>
        </w:tc>
      </w:tr>
      <w:tr w:rsidR="008938C7" w:rsidRPr="00535CE3" w14:paraId="6BB6DCB9" w14:textId="77777777" w:rsidTr="00535CE3">
        <w:tc>
          <w:tcPr>
            <w:tcW w:w="2381" w:type="dxa"/>
            <w:vAlign w:val="center"/>
          </w:tcPr>
          <w:p w14:paraId="50549206" w14:textId="77777777" w:rsidR="008938C7" w:rsidRPr="00535CE3" w:rsidRDefault="00DB0142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258" w:type="dxa"/>
            <w:vAlign w:val="center"/>
          </w:tcPr>
          <w:p w14:paraId="5772D734" w14:textId="36E2078F" w:rsidR="008938C7" w:rsidRPr="00535CE3" w:rsidRDefault="003209A1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</w:t>
            </w:r>
            <w:r w:rsidR="00D07A7B" w:rsidRPr="00535CE3">
              <w:rPr>
                <w:rFonts w:ascii="Tahoma" w:hAnsi="Tahoma" w:cs="Tahoma"/>
                <w:b w:val="0"/>
              </w:rPr>
              <w:t xml:space="preserve">gr </w:t>
            </w:r>
            <w:r w:rsidR="00F01BBF" w:rsidRPr="00535CE3">
              <w:rPr>
                <w:rFonts w:ascii="Tahoma" w:hAnsi="Tahoma" w:cs="Tahoma"/>
                <w:b w:val="0"/>
              </w:rPr>
              <w:t>Łukasz Bis</w:t>
            </w:r>
          </w:p>
        </w:tc>
      </w:tr>
    </w:tbl>
    <w:p w14:paraId="613EA88E" w14:textId="77777777" w:rsidR="0001795B" w:rsidRPr="00535CE3" w:rsidRDefault="0001795B" w:rsidP="00535CE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E0A3097" w14:textId="77777777" w:rsidR="00412A5F" w:rsidRPr="00535CE3" w:rsidRDefault="00412A5F" w:rsidP="00535CE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535CE3">
        <w:rPr>
          <w:rFonts w:ascii="Tahoma" w:hAnsi="Tahoma" w:cs="Tahoma"/>
          <w:szCs w:val="24"/>
        </w:rPr>
        <w:t xml:space="preserve">Wymagania wstępne </w:t>
      </w:r>
      <w:r w:rsidR="00F00795" w:rsidRPr="00535CE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046AE" w:rsidRPr="00535CE3" w14:paraId="0C563E33" w14:textId="77777777" w:rsidTr="00535CE3">
        <w:trPr>
          <w:trHeight w:val="372"/>
        </w:trPr>
        <w:tc>
          <w:tcPr>
            <w:tcW w:w="9634" w:type="dxa"/>
          </w:tcPr>
          <w:p w14:paraId="67F7110E" w14:textId="378CB79F" w:rsidR="004846A3" w:rsidRPr="00535CE3" w:rsidRDefault="00F01BBF" w:rsidP="00535CE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35CE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projektowania graficznego, Pracownia animacji, Pracownia wideo, Grafika multimedialna</w:t>
            </w:r>
          </w:p>
        </w:tc>
      </w:tr>
    </w:tbl>
    <w:p w14:paraId="639CE485" w14:textId="77777777" w:rsidR="0001795B" w:rsidRPr="00535CE3" w:rsidRDefault="0001795B" w:rsidP="00535CE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D929525" w14:textId="77777777" w:rsidR="008938C7" w:rsidRPr="00535CE3" w:rsidRDefault="008938C7" w:rsidP="00535CE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35CE3">
        <w:rPr>
          <w:rFonts w:ascii="Tahoma" w:hAnsi="Tahoma" w:cs="Tahoma"/>
        </w:rPr>
        <w:t xml:space="preserve">Efekty </w:t>
      </w:r>
      <w:r w:rsidR="00C41795" w:rsidRPr="00535CE3">
        <w:rPr>
          <w:rFonts w:ascii="Tahoma" w:hAnsi="Tahoma" w:cs="Tahoma"/>
        </w:rPr>
        <w:t xml:space="preserve">uczenia się </w:t>
      </w:r>
      <w:r w:rsidRPr="00535CE3">
        <w:rPr>
          <w:rFonts w:ascii="Tahoma" w:hAnsi="Tahoma" w:cs="Tahoma"/>
        </w:rPr>
        <w:t xml:space="preserve">i sposób </w:t>
      </w:r>
      <w:r w:rsidR="00B60B0B" w:rsidRPr="00535CE3">
        <w:rPr>
          <w:rFonts w:ascii="Tahoma" w:hAnsi="Tahoma" w:cs="Tahoma"/>
        </w:rPr>
        <w:t>realizacji</w:t>
      </w:r>
      <w:r w:rsidRPr="00535CE3">
        <w:rPr>
          <w:rFonts w:ascii="Tahoma" w:hAnsi="Tahoma" w:cs="Tahoma"/>
        </w:rPr>
        <w:t xml:space="preserve"> zajęć</w:t>
      </w:r>
    </w:p>
    <w:p w14:paraId="7B709B42" w14:textId="77777777" w:rsidR="008046AE" w:rsidRPr="00535CE3" w:rsidRDefault="008046AE" w:rsidP="00535CE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A0125B2" w14:textId="77777777" w:rsidR="00721413" w:rsidRPr="00535CE3" w:rsidRDefault="00721413" w:rsidP="00535CE3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535CE3">
        <w:rPr>
          <w:rFonts w:ascii="Tahoma" w:hAnsi="Tahoma" w:cs="Tahoma"/>
        </w:rPr>
        <w:t>Cele przedmiotu</w:t>
      </w:r>
    </w:p>
    <w:tbl>
      <w:tblPr>
        <w:tblStyle w:val="Tabela-Siatka"/>
        <w:tblW w:w="9639" w:type="dxa"/>
        <w:jc w:val="center"/>
        <w:tblLook w:val="04A0" w:firstRow="1" w:lastRow="0" w:firstColumn="1" w:lastColumn="0" w:noHBand="0" w:noVBand="1"/>
      </w:tblPr>
      <w:tblGrid>
        <w:gridCol w:w="674"/>
        <w:gridCol w:w="8965"/>
      </w:tblGrid>
      <w:tr w:rsidR="00F01BBF" w:rsidRPr="00535CE3" w14:paraId="0BB730E5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D4BD" w14:textId="5FB7C094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1D8B" w14:textId="2763C715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Poznanie rodzajów </w:t>
            </w:r>
            <w:proofErr w:type="spellStart"/>
            <w:r w:rsidRPr="00535CE3">
              <w:rPr>
                <w:rFonts w:ascii="Tahoma" w:hAnsi="Tahoma" w:cs="Tahoma"/>
                <w:b w:val="0"/>
              </w:rPr>
              <w:t>mappingu</w:t>
            </w:r>
            <w:proofErr w:type="spellEnd"/>
          </w:p>
        </w:tc>
      </w:tr>
      <w:tr w:rsidR="00F01BBF" w:rsidRPr="00535CE3" w14:paraId="3C3B8ED8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7B0A" w14:textId="5D41CF56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ACD" w14:textId="40BC0835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Nauka kompozycji i projektowania obrazu dynamicznego </w:t>
            </w:r>
          </w:p>
        </w:tc>
      </w:tr>
      <w:tr w:rsidR="00F01BBF" w:rsidRPr="00535CE3" w14:paraId="1C62C25D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BC2D" w14:textId="26DFBF28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DDAB" w14:textId="70B5354C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Poznanie zasad tworzenia planu realizacyjnego dynamicznych form graficznych</w:t>
            </w:r>
          </w:p>
        </w:tc>
      </w:tr>
      <w:tr w:rsidR="00F01BBF" w:rsidRPr="00535CE3" w14:paraId="7E77F619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4219" w14:textId="72CAA7A8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760" w14:textId="7ACA74A1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Zapoznanie z zasadami obsługi programów do tworzenia </w:t>
            </w:r>
            <w:proofErr w:type="spellStart"/>
            <w:r w:rsidRPr="00535CE3">
              <w:rPr>
                <w:rFonts w:ascii="Tahoma" w:hAnsi="Tahoma" w:cs="Tahoma"/>
                <w:b w:val="0"/>
              </w:rPr>
              <w:t>mappingu</w:t>
            </w:r>
            <w:proofErr w:type="spellEnd"/>
          </w:p>
        </w:tc>
      </w:tr>
      <w:tr w:rsidR="00F01BBF" w:rsidRPr="00535CE3" w14:paraId="4934ABDD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A0DA" w14:textId="78441BF9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76BA" w14:textId="67F22521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Poznanie zasad tworzenia animacji wielopłaszczyznowej</w:t>
            </w:r>
          </w:p>
        </w:tc>
      </w:tr>
      <w:tr w:rsidR="00F01BBF" w:rsidRPr="00535CE3" w14:paraId="09A896AC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C002" w14:textId="4F873EA0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C6 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D629" w14:textId="127A5F96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Poznanie zasad pracy w zespole tworzącym zaawansowane formy wizualne</w:t>
            </w:r>
          </w:p>
        </w:tc>
      </w:tr>
    </w:tbl>
    <w:p w14:paraId="13C72A14" w14:textId="77777777" w:rsidR="00721413" w:rsidRPr="00535CE3" w:rsidRDefault="00721413" w:rsidP="00535CE3">
      <w:pPr>
        <w:pStyle w:val="Punktygwne"/>
        <w:spacing w:before="40" w:after="40"/>
        <w:rPr>
          <w:rFonts w:ascii="Tahoma" w:hAnsi="Tahoma" w:cs="Tahoma"/>
          <w:b w:val="0"/>
          <w:sz w:val="28"/>
        </w:rPr>
      </w:pPr>
    </w:p>
    <w:p w14:paraId="5AA5EEE5" w14:textId="77777777" w:rsidR="008938C7" w:rsidRPr="00535CE3" w:rsidRDefault="005C55D0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>Przedmiotowe e</w:t>
      </w:r>
      <w:r w:rsidR="008938C7" w:rsidRPr="00535CE3">
        <w:rPr>
          <w:rFonts w:ascii="Tahoma" w:hAnsi="Tahoma" w:cs="Tahoma"/>
        </w:rPr>
        <w:t xml:space="preserve">fekty </w:t>
      </w:r>
      <w:r w:rsidR="00EE3891" w:rsidRPr="00535CE3">
        <w:rPr>
          <w:rFonts w:ascii="Tahoma" w:hAnsi="Tahoma" w:cs="Tahoma"/>
        </w:rPr>
        <w:t>uczenia się</w:t>
      </w:r>
      <w:r w:rsidR="008938C7" w:rsidRPr="00535CE3">
        <w:rPr>
          <w:rFonts w:ascii="Tahoma" w:hAnsi="Tahoma" w:cs="Tahoma"/>
        </w:rPr>
        <w:t xml:space="preserve">, </w:t>
      </w:r>
      <w:r w:rsidR="00F31E7C" w:rsidRPr="00535CE3">
        <w:rPr>
          <w:rFonts w:ascii="Tahoma" w:hAnsi="Tahoma" w:cs="Tahoma"/>
        </w:rPr>
        <w:t>z podziałem na wiedzę, umiejętności i kompe</w:t>
      </w:r>
      <w:r w:rsidR="003E56F9" w:rsidRPr="00535CE3">
        <w:rPr>
          <w:rFonts w:ascii="Tahoma" w:hAnsi="Tahoma" w:cs="Tahoma"/>
        </w:rPr>
        <w:t xml:space="preserve">tencje społeczne, wraz z </w:t>
      </w:r>
      <w:r w:rsidR="00F31E7C" w:rsidRPr="00535CE3">
        <w:rPr>
          <w:rFonts w:ascii="Tahoma" w:hAnsi="Tahoma" w:cs="Tahoma"/>
        </w:rPr>
        <w:t>odniesieniem do e</w:t>
      </w:r>
      <w:r w:rsidR="00B21019" w:rsidRPr="00535CE3">
        <w:rPr>
          <w:rFonts w:ascii="Tahoma" w:hAnsi="Tahoma" w:cs="Tahoma"/>
        </w:rPr>
        <w:t xml:space="preserve">fektów </w:t>
      </w:r>
      <w:r w:rsidR="00EE3891" w:rsidRPr="00535CE3">
        <w:rPr>
          <w:rFonts w:ascii="Tahoma" w:hAnsi="Tahoma" w:cs="Tahoma"/>
        </w:rPr>
        <w:t>uczenia się</w:t>
      </w:r>
      <w:r w:rsidR="00B21019" w:rsidRPr="00535CE3">
        <w:rPr>
          <w:rFonts w:ascii="Tahoma" w:hAnsi="Tahoma" w:cs="Tahoma"/>
        </w:rPr>
        <w:t xml:space="preserve"> dla kierunku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087"/>
        <w:gridCol w:w="1701"/>
      </w:tblGrid>
      <w:tr w:rsidR="004D1D3A" w:rsidRPr="00535CE3" w14:paraId="2907F109" w14:textId="77777777" w:rsidTr="00535CE3">
        <w:trPr>
          <w:cantSplit/>
          <w:trHeight w:val="734"/>
        </w:trPr>
        <w:tc>
          <w:tcPr>
            <w:tcW w:w="851" w:type="dxa"/>
            <w:vAlign w:val="center"/>
          </w:tcPr>
          <w:p w14:paraId="2ACAB8C9" w14:textId="77777777" w:rsidR="00B21019" w:rsidRPr="00535CE3" w:rsidRDefault="00B21019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3E1FB895" w14:textId="77777777" w:rsidR="00B21019" w:rsidRPr="00535CE3" w:rsidRDefault="00B21019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Opis przedmiotowych efektów </w:t>
            </w:r>
            <w:r w:rsidR="00EE3891" w:rsidRPr="00535CE3">
              <w:rPr>
                <w:rFonts w:ascii="Tahoma" w:hAnsi="Tahoma" w:cs="Tahoma"/>
              </w:rPr>
              <w:t>uczenia się</w:t>
            </w:r>
          </w:p>
        </w:tc>
        <w:tc>
          <w:tcPr>
            <w:tcW w:w="1701" w:type="dxa"/>
            <w:vAlign w:val="center"/>
          </w:tcPr>
          <w:p w14:paraId="61F9037E" w14:textId="77777777" w:rsidR="00B21019" w:rsidRPr="00535CE3" w:rsidRDefault="00B21019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Odniesienie do efektów</w:t>
            </w:r>
            <w:r w:rsidR="00B158DC" w:rsidRPr="00535CE3">
              <w:rPr>
                <w:rFonts w:ascii="Tahoma" w:hAnsi="Tahoma" w:cs="Tahoma"/>
              </w:rPr>
              <w:t xml:space="preserve"> </w:t>
            </w:r>
            <w:r w:rsidR="00EE3891" w:rsidRPr="00535CE3">
              <w:rPr>
                <w:rFonts w:ascii="Tahoma" w:hAnsi="Tahoma" w:cs="Tahoma"/>
              </w:rPr>
              <w:t xml:space="preserve">uczenia się </w:t>
            </w:r>
            <w:r w:rsidRPr="00535CE3">
              <w:rPr>
                <w:rFonts w:ascii="Tahoma" w:hAnsi="Tahoma" w:cs="Tahoma"/>
              </w:rPr>
              <w:t>dla kierunku</w:t>
            </w:r>
          </w:p>
        </w:tc>
      </w:tr>
      <w:tr w:rsidR="004D1D3A" w:rsidRPr="00535CE3" w14:paraId="6B45C2C0" w14:textId="77777777" w:rsidTr="00535CE3">
        <w:trPr>
          <w:trHeight w:val="227"/>
        </w:trPr>
        <w:tc>
          <w:tcPr>
            <w:tcW w:w="9639" w:type="dxa"/>
            <w:gridSpan w:val="3"/>
            <w:vAlign w:val="center"/>
          </w:tcPr>
          <w:p w14:paraId="30B6AE34" w14:textId="77777777" w:rsidR="008938C7" w:rsidRPr="00535CE3" w:rsidRDefault="008938C7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Po zaliczeniu przedmiotu student w zakresie </w:t>
            </w:r>
            <w:r w:rsidRPr="00535CE3">
              <w:rPr>
                <w:rFonts w:ascii="Tahoma" w:hAnsi="Tahoma" w:cs="Tahoma"/>
                <w:b/>
                <w:smallCaps/>
              </w:rPr>
              <w:t>wiedzy</w:t>
            </w:r>
            <w:r w:rsidRPr="00535CE3">
              <w:rPr>
                <w:rFonts w:ascii="Tahoma" w:hAnsi="Tahoma" w:cs="Tahoma"/>
              </w:rPr>
              <w:t xml:space="preserve"> </w:t>
            </w:r>
          </w:p>
        </w:tc>
      </w:tr>
      <w:tr w:rsidR="004D1D3A" w:rsidRPr="00535CE3" w14:paraId="1FBF9BF1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6E4D32FD" w14:textId="77777777" w:rsidR="00B21019" w:rsidRPr="00535CE3" w:rsidRDefault="00B21019" w:rsidP="00535CE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22A9FBD6" w14:textId="5828E462" w:rsidR="00B21019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zna obowiązujące obecnie wzorce, normy i swobody wypowiedzi artystycznej oraz w sposób świadomy potrafi je kreować</w:t>
            </w:r>
            <w:r w:rsidR="00862CBA">
              <w:rPr>
                <w:rFonts w:ascii="Tahoma" w:hAnsi="Tahoma" w:cs="Tahoma"/>
              </w:rPr>
              <w:t xml:space="preserve"> jako pokazy video </w:t>
            </w:r>
            <w:proofErr w:type="spellStart"/>
            <w:r w:rsidR="00862CBA">
              <w:rPr>
                <w:rFonts w:ascii="Tahoma" w:hAnsi="Tahoma" w:cs="Tahoma"/>
              </w:rPr>
              <w:t>mappingowe</w:t>
            </w:r>
            <w:proofErr w:type="spellEnd"/>
          </w:p>
        </w:tc>
        <w:tc>
          <w:tcPr>
            <w:tcW w:w="1701" w:type="dxa"/>
            <w:vAlign w:val="center"/>
          </w:tcPr>
          <w:p w14:paraId="6E2F182E" w14:textId="6E3726BD" w:rsidR="00B21019" w:rsidRPr="00535CE3" w:rsidRDefault="00F01BBF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</w:t>
            </w:r>
            <w:r w:rsidR="0001600D">
              <w:rPr>
                <w:rFonts w:ascii="Tahoma" w:hAnsi="Tahoma" w:cs="Tahoma"/>
              </w:rPr>
              <w:t>W16</w:t>
            </w:r>
          </w:p>
        </w:tc>
      </w:tr>
      <w:tr w:rsidR="0001600D" w:rsidRPr="00535CE3" w14:paraId="4310AE75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13A57722" w14:textId="263CF5E0" w:rsidR="0001600D" w:rsidRPr="00535CE3" w:rsidRDefault="0001600D" w:rsidP="00535CE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14:paraId="4DD81104" w14:textId="49AE3752" w:rsidR="0001600D" w:rsidRPr="0001600D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rozumie tendencje rozwojowe z zakresu poszczególnych dyscyplin artystycznych</w:t>
            </w:r>
            <w:r w:rsidR="00862CBA">
              <w:rPr>
                <w:rFonts w:ascii="Tahoma" w:hAnsi="Tahoma" w:cs="Tahoma"/>
              </w:rPr>
              <w:t xml:space="preserve"> wykorzystywanych w kreacji video </w:t>
            </w:r>
            <w:proofErr w:type="spellStart"/>
            <w:r w:rsidR="00862CBA">
              <w:rPr>
                <w:rFonts w:ascii="Tahoma" w:hAnsi="Tahoma" w:cs="Tahoma"/>
              </w:rPr>
              <w:t>mappingu</w:t>
            </w:r>
            <w:proofErr w:type="spellEnd"/>
            <w:r w:rsidR="00862CBA">
              <w:rPr>
                <w:rFonts w:ascii="Tahoma" w:hAnsi="Tahoma" w:cs="Tahoma"/>
              </w:rPr>
              <w:t xml:space="preserve"> na kierunku grafika komputerowa i produkcja multimedialna</w:t>
            </w:r>
          </w:p>
        </w:tc>
        <w:tc>
          <w:tcPr>
            <w:tcW w:w="1701" w:type="dxa"/>
            <w:vAlign w:val="center"/>
          </w:tcPr>
          <w:p w14:paraId="7511B319" w14:textId="2BB8DDDC" w:rsidR="0001600D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K_W20</w:t>
            </w:r>
          </w:p>
        </w:tc>
      </w:tr>
      <w:tr w:rsidR="008938C7" w:rsidRPr="00535CE3" w14:paraId="7F38D8AE" w14:textId="77777777" w:rsidTr="00535CE3">
        <w:trPr>
          <w:trHeight w:val="227"/>
        </w:trPr>
        <w:tc>
          <w:tcPr>
            <w:tcW w:w="9639" w:type="dxa"/>
            <w:gridSpan w:val="3"/>
            <w:vAlign w:val="center"/>
          </w:tcPr>
          <w:p w14:paraId="59F74C59" w14:textId="77777777" w:rsidR="008938C7" w:rsidRPr="00535CE3" w:rsidRDefault="008938C7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Po zaliczeniu przedmiotu student w zakresie </w:t>
            </w:r>
            <w:r w:rsidRPr="00535CE3">
              <w:rPr>
                <w:rFonts w:ascii="Tahoma" w:hAnsi="Tahoma" w:cs="Tahoma"/>
                <w:b/>
                <w:smallCaps/>
              </w:rPr>
              <w:t>umiejętności</w:t>
            </w:r>
            <w:r w:rsidRPr="00535CE3">
              <w:rPr>
                <w:rFonts w:ascii="Tahoma" w:hAnsi="Tahoma" w:cs="Tahoma"/>
              </w:rPr>
              <w:t xml:space="preserve"> </w:t>
            </w:r>
          </w:p>
        </w:tc>
      </w:tr>
      <w:tr w:rsidR="00691EAB" w:rsidRPr="00535CE3" w14:paraId="548B9B22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42DD900F" w14:textId="77777777" w:rsidR="00691EAB" w:rsidRPr="00535CE3" w:rsidRDefault="00691EAB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48EC6B3C" w14:textId="6D94F215" w:rsidR="00691EAB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potrafi obsługiwać narzędzia (sprzęt i oprogramowanie)</w:t>
            </w:r>
            <w:r w:rsidR="00862CBA">
              <w:rPr>
                <w:rFonts w:ascii="Tahoma" w:hAnsi="Tahoma" w:cs="Tahoma"/>
              </w:rPr>
              <w:t xml:space="preserve">: m.in. sprzęt związany z video </w:t>
            </w:r>
            <w:proofErr w:type="spellStart"/>
            <w:r w:rsidR="00862CBA">
              <w:rPr>
                <w:rFonts w:ascii="Tahoma" w:hAnsi="Tahoma" w:cs="Tahoma"/>
              </w:rPr>
              <w:t>mappingiem</w:t>
            </w:r>
            <w:proofErr w:type="spellEnd"/>
            <w:r w:rsidR="00862CBA">
              <w:rPr>
                <w:rFonts w:ascii="Tahoma" w:hAnsi="Tahoma" w:cs="Tahoma"/>
              </w:rPr>
              <w:t xml:space="preserve">, </w:t>
            </w:r>
            <w:proofErr w:type="spellStart"/>
            <w:r w:rsidR="00862CBA">
              <w:rPr>
                <w:rFonts w:ascii="Tahoma" w:hAnsi="Tahoma" w:cs="Tahoma"/>
              </w:rPr>
              <w:t>AfterEffect</w:t>
            </w:r>
            <w:proofErr w:type="spellEnd"/>
            <w:r w:rsidR="00862CBA">
              <w:rPr>
                <w:rFonts w:ascii="Tahoma" w:hAnsi="Tahoma" w:cs="Tahoma"/>
              </w:rPr>
              <w:t xml:space="preserve">, </w:t>
            </w:r>
            <w:proofErr w:type="spellStart"/>
            <w:r w:rsidR="00862CBA">
              <w:rPr>
                <w:rFonts w:ascii="Tahoma" w:hAnsi="Tahoma" w:cs="Tahoma"/>
              </w:rPr>
              <w:t>MadMapper</w:t>
            </w:r>
            <w:proofErr w:type="spellEnd"/>
          </w:p>
        </w:tc>
        <w:tc>
          <w:tcPr>
            <w:tcW w:w="1701" w:type="dxa"/>
            <w:vAlign w:val="center"/>
          </w:tcPr>
          <w:p w14:paraId="30DACA32" w14:textId="30E1F0FC" w:rsidR="00691EAB" w:rsidRPr="00535CE3" w:rsidRDefault="00691EAB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K_U1</w:t>
            </w:r>
            <w:r w:rsidR="0001600D">
              <w:rPr>
                <w:rFonts w:ascii="Tahoma" w:hAnsi="Tahoma" w:cs="Tahoma"/>
              </w:rPr>
              <w:t>5</w:t>
            </w:r>
          </w:p>
        </w:tc>
      </w:tr>
      <w:tr w:rsidR="00691EAB" w:rsidRPr="00535CE3" w14:paraId="2B27951F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791A0F0E" w14:textId="3CE2126E" w:rsidR="00691EAB" w:rsidRPr="00535CE3" w:rsidRDefault="00691EAB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087" w:type="dxa"/>
            <w:vAlign w:val="center"/>
          </w:tcPr>
          <w:p w14:paraId="77C077AE" w14:textId="42F372A6" w:rsidR="00691EAB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potrafi wykorzystywać podstawowe techniki kreacji wizualnej</w:t>
            </w:r>
            <w:r w:rsidR="00862CBA">
              <w:rPr>
                <w:rFonts w:ascii="Tahoma" w:hAnsi="Tahoma" w:cs="Tahoma"/>
              </w:rPr>
              <w:t xml:space="preserve"> w projektach video </w:t>
            </w:r>
            <w:proofErr w:type="spellStart"/>
            <w:r w:rsidR="00862CBA">
              <w:rPr>
                <w:rFonts w:ascii="Tahoma" w:hAnsi="Tahoma" w:cs="Tahoma"/>
              </w:rPr>
              <w:t>mappingowych</w:t>
            </w:r>
            <w:proofErr w:type="spellEnd"/>
            <w:r w:rsidRPr="0001600D">
              <w:rPr>
                <w:rFonts w:ascii="Tahoma" w:hAnsi="Tahoma" w:cs="Tahoma"/>
              </w:rPr>
              <w:t xml:space="preserve"> w rejestracji i interpretacji postrzeganych obrazów i zjawisk</w:t>
            </w:r>
          </w:p>
        </w:tc>
        <w:tc>
          <w:tcPr>
            <w:tcW w:w="1701" w:type="dxa"/>
            <w:vAlign w:val="center"/>
          </w:tcPr>
          <w:p w14:paraId="2DBC481F" w14:textId="56F2A200" w:rsidR="00691EAB" w:rsidRPr="00535CE3" w:rsidRDefault="00691EAB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K_U1</w:t>
            </w:r>
            <w:r w:rsidR="0001600D">
              <w:rPr>
                <w:rFonts w:ascii="Tahoma" w:hAnsi="Tahoma" w:cs="Tahoma"/>
              </w:rPr>
              <w:t>9</w:t>
            </w:r>
          </w:p>
        </w:tc>
      </w:tr>
      <w:tr w:rsidR="00691EAB" w:rsidRPr="00535CE3" w14:paraId="4529F366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2EEBA152" w14:textId="07726003" w:rsidR="00691EAB" w:rsidRPr="00535CE3" w:rsidRDefault="00691EAB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14:paraId="20988E0C" w14:textId="2C6CF568" w:rsidR="00691EAB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potrafi dokonać kreacji artystycznej z uwzględnieniem szerokiej tradycji oraz nowych mediów</w:t>
            </w:r>
            <w:r w:rsidR="00862CBA">
              <w:rPr>
                <w:rFonts w:ascii="Tahoma" w:hAnsi="Tahoma" w:cs="Tahoma"/>
              </w:rPr>
              <w:t xml:space="preserve"> w odniesieniu do realizacji video </w:t>
            </w:r>
            <w:proofErr w:type="spellStart"/>
            <w:r w:rsidR="00862CBA">
              <w:rPr>
                <w:rFonts w:ascii="Tahoma" w:hAnsi="Tahoma" w:cs="Tahoma"/>
              </w:rPr>
              <w:t>mappingowych</w:t>
            </w:r>
            <w:proofErr w:type="spellEnd"/>
          </w:p>
        </w:tc>
        <w:tc>
          <w:tcPr>
            <w:tcW w:w="1701" w:type="dxa"/>
            <w:vAlign w:val="center"/>
          </w:tcPr>
          <w:p w14:paraId="178E323C" w14:textId="6E271F95" w:rsidR="00691EAB" w:rsidRPr="00535CE3" w:rsidRDefault="00691EAB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K_U</w:t>
            </w:r>
            <w:r w:rsidR="0001600D">
              <w:rPr>
                <w:rFonts w:ascii="Tahoma" w:hAnsi="Tahoma" w:cs="Tahoma"/>
              </w:rPr>
              <w:t>22</w:t>
            </w:r>
          </w:p>
        </w:tc>
      </w:tr>
      <w:tr w:rsidR="008938C7" w:rsidRPr="00535CE3" w14:paraId="3C7649B8" w14:textId="77777777" w:rsidTr="00535CE3">
        <w:trPr>
          <w:trHeight w:val="227"/>
        </w:trPr>
        <w:tc>
          <w:tcPr>
            <w:tcW w:w="9639" w:type="dxa"/>
            <w:gridSpan w:val="3"/>
            <w:vAlign w:val="center"/>
          </w:tcPr>
          <w:p w14:paraId="6ED6AB4B" w14:textId="77777777" w:rsidR="008938C7" w:rsidRPr="00535CE3" w:rsidRDefault="008938C7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Po zaliczeniu przedmiotu student w zakresie </w:t>
            </w:r>
            <w:r w:rsidRPr="00535CE3">
              <w:rPr>
                <w:rFonts w:ascii="Tahoma" w:hAnsi="Tahoma" w:cs="Tahoma"/>
                <w:b/>
                <w:smallCaps/>
              </w:rPr>
              <w:t>kompetencji społecznych</w:t>
            </w:r>
            <w:r w:rsidRPr="00535CE3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535CE3" w14:paraId="36420B8A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20F6D9DC" w14:textId="77777777" w:rsidR="00B21019" w:rsidRPr="00535CE3" w:rsidRDefault="00B21019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3910815F" w14:textId="1F8B588B" w:rsidR="00B21019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 xml:space="preserve">jest gotów do zaprezentowania swojego dzieła </w:t>
            </w:r>
            <w:r w:rsidR="00862CBA">
              <w:rPr>
                <w:rFonts w:ascii="Tahoma" w:hAnsi="Tahoma" w:cs="Tahoma"/>
              </w:rPr>
              <w:t xml:space="preserve">multimedialnego </w:t>
            </w:r>
            <w:r w:rsidRPr="0001600D">
              <w:rPr>
                <w:rFonts w:ascii="Tahoma" w:hAnsi="Tahoma" w:cs="Tahoma"/>
              </w:rPr>
              <w:t xml:space="preserve">i kontrolowania własnych </w:t>
            </w:r>
            <w:proofErr w:type="spellStart"/>
            <w:r w:rsidRPr="0001600D">
              <w:rPr>
                <w:rFonts w:ascii="Tahoma" w:hAnsi="Tahoma" w:cs="Tahoma"/>
              </w:rPr>
              <w:t>zachowań</w:t>
            </w:r>
            <w:proofErr w:type="spellEnd"/>
            <w:r w:rsidRPr="0001600D">
              <w:rPr>
                <w:rFonts w:ascii="Tahoma" w:hAnsi="Tahoma" w:cs="Tahoma"/>
              </w:rPr>
              <w:t xml:space="preserve"> w warunkach związanych z publicznymi prezentacjami</w:t>
            </w:r>
          </w:p>
        </w:tc>
        <w:tc>
          <w:tcPr>
            <w:tcW w:w="1701" w:type="dxa"/>
            <w:vAlign w:val="center"/>
          </w:tcPr>
          <w:p w14:paraId="493FF90C" w14:textId="1EC660D3" w:rsidR="00B21019" w:rsidRPr="00535CE3" w:rsidRDefault="00F01BBF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K_K02</w:t>
            </w:r>
          </w:p>
        </w:tc>
      </w:tr>
    </w:tbl>
    <w:p w14:paraId="78B60628" w14:textId="76FCC656" w:rsidR="00721413" w:rsidRPr="00535CE3" w:rsidRDefault="00721413" w:rsidP="00535CE3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7A17271C" w14:textId="3C77011E" w:rsidR="0035344F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 xml:space="preserve">Formy zajęć dydaktycznych </w:t>
      </w:r>
      <w:r w:rsidR="004D72D9" w:rsidRPr="00535CE3">
        <w:rPr>
          <w:rFonts w:ascii="Tahoma" w:hAnsi="Tahoma" w:cs="Tahoma"/>
        </w:rPr>
        <w:t>oraz</w:t>
      </w:r>
      <w:r w:rsidRPr="00535CE3">
        <w:rPr>
          <w:rFonts w:ascii="Tahoma" w:hAnsi="Tahoma" w:cs="Tahoma"/>
        </w:rPr>
        <w:t xml:space="preserve"> wymiar </w:t>
      </w:r>
      <w:r w:rsidR="004D72D9" w:rsidRPr="00535CE3">
        <w:rPr>
          <w:rFonts w:ascii="Tahoma" w:hAnsi="Tahoma" w:cs="Tahoma"/>
        </w:rPr>
        <w:t>godzin i punktów ECTS</w:t>
      </w:r>
      <w:r w:rsidR="006D594C">
        <w:rPr>
          <w:rFonts w:ascii="Tahoma" w:hAnsi="Tahoma" w:cs="Tahoma"/>
        </w:rPr>
        <w:t xml:space="preserve"> </w:t>
      </w:r>
      <w:r w:rsidR="006D594C" w:rsidRPr="006D594C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535CE3" w14:paraId="0BB072C3" w14:textId="77777777" w:rsidTr="00EF48CF">
        <w:trPr>
          <w:trHeight w:val="284"/>
        </w:trPr>
        <w:tc>
          <w:tcPr>
            <w:tcW w:w="9628" w:type="dxa"/>
            <w:gridSpan w:val="8"/>
            <w:vAlign w:val="center"/>
          </w:tcPr>
          <w:p w14:paraId="654463AB" w14:textId="77777777" w:rsidR="0035344F" w:rsidRPr="00535CE3" w:rsidRDefault="0035344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535CE3" w14:paraId="62A31859" w14:textId="77777777" w:rsidTr="006D594C">
        <w:trPr>
          <w:trHeight w:val="284"/>
        </w:trPr>
        <w:tc>
          <w:tcPr>
            <w:tcW w:w="1202" w:type="dxa"/>
            <w:vAlign w:val="center"/>
          </w:tcPr>
          <w:p w14:paraId="0B2F5BF0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14:paraId="32E6C966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5AC92545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35CE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shd w:val="clear" w:color="auto" w:fill="DBE5F1" w:themeFill="accent1" w:themeFillTint="33"/>
            <w:vAlign w:val="center"/>
          </w:tcPr>
          <w:p w14:paraId="71A7B263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14:paraId="49737680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shd w:val="clear" w:color="auto" w:fill="DBE5F1" w:themeFill="accent1" w:themeFillTint="33"/>
            <w:vAlign w:val="center"/>
          </w:tcPr>
          <w:p w14:paraId="6D95F420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2CC3517C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35CE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11" w:type="dxa"/>
            <w:vAlign w:val="center"/>
          </w:tcPr>
          <w:p w14:paraId="5C19BE37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ECTS</w:t>
            </w:r>
          </w:p>
        </w:tc>
      </w:tr>
      <w:tr w:rsidR="0035344F" w:rsidRPr="00535CE3" w14:paraId="5F5145A8" w14:textId="77777777" w:rsidTr="006D594C">
        <w:trPr>
          <w:trHeight w:val="284"/>
        </w:trPr>
        <w:tc>
          <w:tcPr>
            <w:tcW w:w="1202" w:type="dxa"/>
            <w:vAlign w:val="center"/>
          </w:tcPr>
          <w:p w14:paraId="25E9FC67" w14:textId="582FF67A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1" w:type="dxa"/>
            <w:vAlign w:val="center"/>
          </w:tcPr>
          <w:p w14:paraId="1C84CEBE" w14:textId="430F79A4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5" w:type="dxa"/>
            <w:vAlign w:val="center"/>
          </w:tcPr>
          <w:p w14:paraId="2DFC01E7" w14:textId="43BA61D1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0" w:type="dxa"/>
            <w:shd w:val="clear" w:color="auto" w:fill="DBE5F1" w:themeFill="accent1" w:themeFillTint="33"/>
            <w:vAlign w:val="center"/>
          </w:tcPr>
          <w:p w14:paraId="37E1BB35" w14:textId="02D8A248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04" w:type="dxa"/>
            <w:vAlign w:val="center"/>
          </w:tcPr>
          <w:p w14:paraId="69D7B43F" w14:textId="5C30D388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1" w:type="dxa"/>
            <w:shd w:val="clear" w:color="auto" w:fill="DBE5F1" w:themeFill="accent1" w:themeFillTint="33"/>
            <w:vAlign w:val="center"/>
          </w:tcPr>
          <w:p w14:paraId="132AC67B" w14:textId="78A7B6A0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04" w:type="dxa"/>
            <w:vAlign w:val="center"/>
          </w:tcPr>
          <w:p w14:paraId="6B0D1E3E" w14:textId="4CA47532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vAlign w:val="center"/>
          </w:tcPr>
          <w:p w14:paraId="714E2E40" w14:textId="55161EB2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4BEA3A56" w14:textId="77777777" w:rsidR="0035344F" w:rsidRPr="00535CE3" w:rsidRDefault="0035344F" w:rsidP="00535CE3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535CE3" w14:paraId="152833AC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3CCDC31" w14:textId="77777777" w:rsidR="0035344F" w:rsidRPr="00535CE3" w:rsidRDefault="0035344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535CE3" w14:paraId="2D659610" w14:textId="77777777" w:rsidTr="006D594C">
        <w:trPr>
          <w:trHeight w:val="284"/>
        </w:trPr>
        <w:tc>
          <w:tcPr>
            <w:tcW w:w="1222" w:type="dxa"/>
            <w:vAlign w:val="center"/>
          </w:tcPr>
          <w:p w14:paraId="4253084E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672625E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D34754E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35CE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0852447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ECD83D8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D47DD53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9026331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35CE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BA3FE75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ECTS</w:t>
            </w:r>
          </w:p>
        </w:tc>
      </w:tr>
      <w:tr w:rsidR="0035344F" w:rsidRPr="00535CE3" w14:paraId="1CFEE3A6" w14:textId="77777777" w:rsidTr="006D594C">
        <w:trPr>
          <w:trHeight w:val="284"/>
        </w:trPr>
        <w:tc>
          <w:tcPr>
            <w:tcW w:w="1222" w:type="dxa"/>
            <w:vAlign w:val="center"/>
          </w:tcPr>
          <w:p w14:paraId="2D3AA933" w14:textId="7D8E7F41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E79C4A5" w14:textId="407FAFF7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079D3D8" w14:textId="70D89958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CC0E082" w14:textId="73E0A06C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14:paraId="4E71A94D" w14:textId="1111BEFD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978D326" w14:textId="7B5D4B5D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2B495364" w14:textId="21ECB613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710DD19" w14:textId="452119EF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7970096E" w14:textId="77777777" w:rsidR="008938C7" w:rsidRPr="00535CE3" w:rsidRDefault="008938C7" w:rsidP="00535CE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5A26AEA8" w14:textId="77777777" w:rsidR="008938C7" w:rsidRPr="00535CE3" w:rsidRDefault="008D2150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>Metody realizacji zajęć</w:t>
      </w:r>
      <w:r w:rsidR="006A46E0" w:rsidRPr="00535CE3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535CE3" w14:paraId="5ED46F56" w14:textId="77777777" w:rsidTr="00EF48CF">
        <w:tc>
          <w:tcPr>
            <w:tcW w:w="2109" w:type="dxa"/>
            <w:vAlign w:val="center"/>
          </w:tcPr>
          <w:p w14:paraId="190739E0" w14:textId="77777777" w:rsidR="006A46E0" w:rsidRPr="00535CE3" w:rsidRDefault="006A46E0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45440DDB" w14:textId="77777777" w:rsidR="006A46E0" w:rsidRPr="00535CE3" w:rsidRDefault="006A46E0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Metoda realizacji</w:t>
            </w:r>
          </w:p>
        </w:tc>
      </w:tr>
      <w:tr w:rsidR="00F01BBF" w:rsidRPr="00535CE3" w14:paraId="09E98433" w14:textId="77777777" w:rsidTr="00EF48CF">
        <w:tc>
          <w:tcPr>
            <w:tcW w:w="2109" w:type="dxa"/>
            <w:vAlign w:val="center"/>
          </w:tcPr>
          <w:p w14:paraId="3EE60D92" w14:textId="77777777" w:rsidR="00F01BBF" w:rsidRPr="00535CE3" w:rsidRDefault="00F01BBF" w:rsidP="009D240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553" w:type="dxa"/>
            <w:vAlign w:val="center"/>
          </w:tcPr>
          <w:p w14:paraId="3B9BA523" w14:textId="77777777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</w:rPr>
              <w:t>Studium przypadku</w:t>
            </w:r>
            <w:r w:rsidRPr="00535CE3">
              <w:rPr>
                <w:rFonts w:ascii="Tahoma" w:hAnsi="Tahoma" w:cs="Tahoma"/>
                <w:b w:val="0"/>
              </w:rPr>
              <w:t xml:space="preserve"> - </w:t>
            </w:r>
            <w:r w:rsidRPr="00535CE3">
              <w:rPr>
                <w:rFonts w:ascii="Tahoma" w:hAnsi="Tahoma" w:cs="Tahoma"/>
                <w:b w:val="0"/>
                <w:color w:val="000000"/>
              </w:rPr>
              <w:t>Polega na szczegółowej analizie konkretnego przypadku, wydarzenia a następnie wyciąganiu wniosków, dokonywaniu porównań, uogólnień. Ze względu na stosowaną procedurę i zakładane cele można wyróżnić trzy typy studium przypadku: 1. Ilustracyjny – celem jest diagnoza danego zdarzenia, sytuacji, osoby, miejsca; ma charakter poglądowy. 2. Problemowy – celem jest nie tylko rozpoznanie konkretnej sytuacji lecz także zawartych w nim problemów do rozwiązania. 3. Otwarty epizod – opisana sytuacja nie ma zakończenia a zadaniem studentów jest podanie przewidywanego rozwoju tej sytuacji, propozycja działania, rozwiązania zaistniałego problemu, sposobów zapobiegania negatywnym skutkom w podobnych okolicznościach.</w:t>
            </w:r>
          </w:p>
          <w:p w14:paraId="1AA3686B" w14:textId="5D1AF360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</w:rPr>
              <w:t>ćwiczeniowa</w:t>
            </w:r>
            <w:r w:rsidRPr="00535CE3">
              <w:rPr>
                <w:rFonts w:ascii="Tahoma" w:hAnsi="Tahoma" w:cs="Tahoma"/>
                <w:b w:val="0"/>
              </w:rPr>
              <w:t xml:space="preserve"> - </w:t>
            </w:r>
            <w:r w:rsidRPr="00535CE3">
              <w:rPr>
                <w:rFonts w:ascii="Tahoma" w:hAnsi="Tahoma" w:cs="Tahoma"/>
                <w:b w:val="0"/>
                <w:color w:val="000000"/>
              </w:rPr>
              <w:t>Jest to forma zajęć akademickich, której podstawowym założeniem jest kształtowanie różnorodnych umiejętności i postaw (ich charakter zmienia się w zależności od kierunku studiów). Opiera się na wykorzystaniu różnych źródeł wiedzy (film, fotografie, materiały archiwalne, teksty źródłowe, dokumenty, źródła statystyczne, mapy, Internet, aparatura badawcza, obserwacje i badania terenowe itp.).Jej nazwa obejmować powinna również źródło(a) w oparciu o które student zdobywa wiedze i kształci umiejętności. Stanowi podstawowy sposób doskonalenia kwalifikacji ogólnych i zawodowych, które są niezbędne w dalszym samokształceniu i przyszłej pracy (m.in. takich jak sprawność w myśleniu, posługiwaniu się wiedzą, ocenianiu, działaniu praktycznym).</w:t>
            </w:r>
          </w:p>
        </w:tc>
      </w:tr>
      <w:tr w:rsidR="00F01BBF" w:rsidRPr="00535CE3" w14:paraId="31E4B8EF" w14:textId="77777777" w:rsidTr="00EF48CF">
        <w:tc>
          <w:tcPr>
            <w:tcW w:w="2109" w:type="dxa"/>
            <w:vAlign w:val="center"/>
          </w:tcPr>
          <w:p w14:paraId="5E815C43" w14:textId="2EF5230D" w:rsidR="00F01BBF" w:rsidRPr="00535CE3" w:rsidRDefault="00F01BBF" w:rsidP="009D240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14:paraId="23BD57F9" w14:textId="6DF78489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</w:rPr>
              <w:t>Projektu</w:t>
            </w:r>
            <w:r w:rsidRPr="00535CE3">
              <w:rPr>
                <w:rFonts w:ascii="Tahoma" w:hAnsi="Tahoma" w:cs="Tahoma"/>
                <w:b w:val="0"/>
              </w:rPr>
              <w:t xml:space="preserve"> - </w:t>
            </w:r>
            <w:r w:rsidRPr="00535CE3">
              <w:rPr>
                <w:rFonts w:ascii="Tahoma" w:hAnsi="Tahoma" w:cs="Tahoma"/>
                <w:b w:val="0"/>
                <w:color w:val="000000"/>
              </w:rPr>
              <w:t>Realizacja dużego zadania poznawczego lub praktycznego przez grupę studentów lub indywidualnie. Prowadzący zajęcia jest inspirującym grupę do wspólnego jego tworzenia oraz kontrolującym jego przebieg.. Praca nad projektem jest wieloetapowa i cechuje ją dłuższy czas realizacji (czasem semestr). Obejmuje samodzielne zdobywanie, gromadzenie informacji, ich przetwarzanie, opracowanie i prezentowanie wyników innym.</w:t>
            </w:r>
          </w:p>
        </w:tc>
      </w:tr>
    </w:tbl>
    <w:p w14:paraId="7B7C5C53" w14:textId="77777777" w:rsidR="000C41C8" w:rsidRPr="00535CE3" w:rsidRDefault="000C41C8" w:rsidP="00535CE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0002E16D" w14:textId="77777777" w:rsidR="00675750" w:rsidRDefault="0067575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6CEEDC94" w14:textId="0AC9EFD8" w:rsidR="008938C7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22993">
        <w:rPr>
          <w:rFonts w:ascii="Tahoma" w:hAnsi="Tahoma" w:cs="Tahoma"/>
        </w:rPr>
        <w:lastRenderedPageBreak/>
        <w:t>Treści kształcenia</w:t>
      </w:r>
      <w:r w:rsidRPr="00535CE3">
        <w:rPr>
          <w:rFonts w:ascii="Tahoma" w:hAnsi="Tahoma" w:cs="Tahoma"/>
        </w:rPr>
        <w:t xml:space="preserve"> </w:t>
      </w:r>
      <w:r w:rsidRPr="00535CE3">
        <w:rPr>
          <w:rFonts w:ascii="Tahoma" w:hAnsi="Tahoma" w:cs="Tahoma"/>
          <w:b w:val="0"/>
          <w:sz w:val="20"/>
        </w:rPr>
        <w:t>(oddzielnie dla każdej formy zajęć)</w:t>
      </w:r>
    </w:p>
    <w:p w14:paraId="2291007F" w14:textId="77777777" w:rsidR="00D465B9" w:rsidRPr="00535CE3" w:rsidRDefault="00D465B9" w:rsidP="00535CE3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0E405067" w14:textId="77777777" w:rsidR="008938C7" w:rsidRPr="00535CE3" w:rsidRDefault="00BB4F43" w:rsidP="00535CE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535CE3">
        <w:rPr>
          <w:rFonts w:ascii="Tahoma" w:hAnsi="Tahoma" w:cs="Tahoma"/>
          <w:smallCaps/>
        </w:rPr>
        <w:t>L</w:t>
      </w:r>
      <w:r w:rsidR="002325AB" w:rsidRPr="00535CE3">
        <w:rPr>
          <w:rFonts w:ascii="Tahoma" w:hAnsi="Tahoma" w:cs="Tahoma"/>
          <w:smallCaps/>
        </w:rPr>
        <w:t>aboratorium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65076" w:rsidRPr="00535CE3" w14:paraId="0B856F9A" w14:textId="77777777" w:rsidTr="00535CE3">
        <w:trPr>
          <w:cantSplit/>
          <w:trHeight w:val="281"/>
        </w:trPr>
        <w:tc>
          <w:tcPr>
            <w:tcW w:w="568" w:type="dxa"/>
            <w:vAlign w:val="center"/>
          </w:tcPr>
          <w:p w14:paraId="54593451" w14:textId="77777777" w:rsidR="00A65076" w:rsidRPr="00535CE3" w:rsidRDefault="00A65076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Align w:val="center"/>
          </w:tcPr>
          <w:p w14:paraId="7D38EA67" w14:textId="77777777" w:rsidR="00A65076" w:rsidRPr="00535CE3" w:rsidRDefault="00A65076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F01BBF" w:rsidRPr="00535CE3" w14:paraId="118D363C" w14:textId="77777777" w:rsidTr="00535CE3">
        <w:tc>
          <w:tcPr>
            <w:tcW w:w="568" w:type="dxa"/>
          </w:tcPr>
          <w:p w14:paraId="191715EE" w14:textId="0A1E2C25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>L1</w:t>
            </w:r>
          </w:p>
        </w:tc>
        <w:tc>
          <w:tcPr>
            <w:tcW w:w="9138" w:type="dxa"/>
          </w:tcPr>
          <w:p w14:paraId="25B0FAAB" w14:textId="27D037BC" w:rsidR="00F01BBF" w:rsidRPr="00872EDD" w:rsidRDefault="00872EDD" w:rsidP="00872EDD">
            <w:pPr>
              <w:pStyle w:val="Bezodstpw"/>
              <w:rPr>
                <w:rFonts w:cs="Calibri"/>
              </w:rPr>
            </w:pPr>
            <w:proofErr w:type="spellStart"/>
            <w:r w:rsidRPr="00400003">
              <w:rPr>
                <w:rStyle w:val="normaltextrun"/>
                <w:rFonts w:cs="Calibri"/>
              </w:rPr>
              <w:t>Mapping</w:t>
            </w:r>
            <w:proofErr w:type="spellEnd"/>
            <w:r w:rsidRPr="00400003">
              <w:rPr>
                <w:rStyle w:val="normaltextrun"/>
                <w:rFonts w:cs="Calibri"/>
              </w:rPr>
              <w:t>  - cechy i rodzaje gatunku </w:t>
            </w:r>
            <w:r w:rsidRPr="00400003">
              <w:rPr>
                <w:rStyle w:val="eop"/>
                <w:rFonts w:cs="Calibri"/>
              </w:rPr>
              <w:t> </w:t>
            </w:r>
          </w:p>
        </w:tc>
      </w:tr>
      <w:tr w:rsidR="00F01BBF" w:rsidRPr="00535CE3" w14:paraId="78970CAD" w14:textId="77777777" w:rsidTr="00535CE3">
        <w:tc>
          <w:tcPr>
            <w:tcW w:w="568" w:type="dxa"/>
          </w:tcPr>
          <w:p w14:paraId="7166538A" w14:textId="71AD7276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>L2</w:t>
            </w:r>
          </w:p>
        </w:tc>
        <w:tc>
          <w:tcPr>
            <w:tcW w:w="9138" w:type="dxa"/>
          </w:tcPr>
          <w:p w14:paraId="7D9FDABA" w14:textId="79F6E58F" w:rsidR="00F01BBF" w:rsidRPr="00872EDD" w:rsidRDefault="00872EDD" w:rsidP="00872EDD">
            <w:pPr>
              <w:pStyle w:val="Bezodstpw"/>
              <w:rPr>
                <w:rFonts w:cs="Calibri"/>
              </w:rPr>
            </w:pPr>
            <w:r w:rsidRPr="00400003">
              <w:rPr>
                <w:rStyle w:val="normaltextrun"/>
                <w:rFonts w:cs="Calibri"/>
              </w:rPr>
              <w:t xml:space="preserve">Sprzęt i oprogramowanie niezbędne do realizacji </w:t>
            </w:r>
            <w:proofErr w:type="spellStart"/>
            <w:r w:rsidRPr="00400003">
              <w:rPr>
                <w:rStyle w:val="normaltextrun"/>
                <w:rFonts w:cs="Calibri"/>
              </w:rPr>
              <w:t>mappingu</w:t>
            </w:r>
            <w:proofErr w:type="spellEnd"/>
            <w:r w:rsidRPr="00400003">
              <w:rPr>
                <w:rStyle w:val="normaltextrun"/>
                <w:rFonts w:cs="Calibri"/>
              </w:rPr>
              <w:t>.</w:t>
            </w:r>
            <w:r w:rsidRPr="00400003">
              <w:rPr>
                <w:rStyle w:val="eop"/>
                <w:rFonts w:cs="Calibri"/>
              </w:rPr>
              <w:t> </w:t>
            </w:r>
          </w:p>
        </w:tc>
      </w:tr>
      <w:tr w:rsidR="00F01BBF" w:rsidRPr="00535CE3" w14:paraId="33394071" w14:textId="77777777" w:rsidTr="00535CE3">
        <w:tc>
          <w:tcPr>
            <w:tcW w:w="568" w:type="dxa"/>
          </w:tcPr>
          <w:p w14:paraId="55CE3378" w14:textId="3F4CFD36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>L3</w:t>
            </w:r>
          </w:p>
        </w:tc>
        <w:tc>
          <w:tcPr>
            <w:tcW w:w="9138" w:type="dxa"/>
          </w:tcPr>
          <w:p w14:paraId="62996EB7" w14:textId="0FD19CFB" w:rsidR="00F01BBF" w:rsidRPr="00872EDD" w:rsidRDefault="00872EDD" w:rsidP="00872EDD">
            <w:pPr>
              <w:pStyle w:val="Bezodstpw"/>
              <w:rPr>
                <w:rFonts w:cs="Calibri"/>
                <w:sz w:val="24"/>
                <w:szCs w:val="24"/>
              </w:rPr>
            </w:pPr>
            <w:r w:rsidRPr="00400003">
              <w:rPr>
                <w:rStyle w:val="normaltextrun"/>
                <w:rFonts w:cs="Calibri"/>
              </w:rPr>
              <w:t xml:space="preserve">Zasady oraz proces tworzenia video </w:t>
            </w:r>
            <w:proofErr w:type="spellStart"/>
            <w:r w:rsidRPr="00400003">
              <w:rPr>
                <w:rStyle w:val="normaltextrun"/>
                <w:rFonts w:cs="Calibri"/>
              </w:rPr>
              <w:t>mappingu</w:t>
            </w:r>
            <w:proofErr w:type="spellEnd"/>
            <w:r w:rsidRPr="00400003">
              <w:rPr>
                <w:rStyle w:val="normaltextrun"/>
                <w:rFonts w:cs="Calibri"/>
              </w:rPr>
              <w:t xml:space="preserve"> (od dokumentacji po projekcję) </w:t>
            </w:r>
            <w:r w:rsidRPr="00400003">
              <w:rPr>
                <w:rStyle w:val="eop"/>
                <w:rFonts w:cs="Calibri"/>
              </w:rPr>
              <w:t> </w:t>
            </w:r>
          </w:p>
        </w:tc>
      </w:tr>
      <w:tr w:rsidR="00F01BBF" w:rsidRPr="00535CE3" w14:paraId="5266B45A" w14:textId="77777777" w:rsidTr="00535CE3">
        <w:tc>
          <w:tcPr>
            <w:tcW w:w="568" w:type="dxa"/>
          </w:tcPr>
          <w:p w14:paraId="366A0059" w14:textId="331EA1C5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>L</w:t>
            </w:r>
            <w:r w:rsidR="00276922">
              <w:rPr>
                <w:rFonts w:ascii="Tahoma" w:hAnsi="Tahoma" w:cs="Tahoma"/>
                <w:b w:val="0"/>
                <w:color w:val="000000"/>
              </w:rPr>
              <w:t>4</w:t>
            </w:r>
          </w:p>
        </w:tc>
        <w:tc>
          <w:tcPr>
            <w:tcW w:w="9138" w:type="dxa"/>
          </w:tcPr>
          <w:p w14:paraId="1B9C333F" w14:textId="2B63DCE2" w:rsidR="00F01BBF" w:rsidRPr="00872EDD" w:rsidRDefault="00872EDD" w:rsidP="00872EDD">
            <w:pPr>
              <w:pStyle w:val="Bezodstpw"/>
              <w:rPr>
                <w:rFonts w:cs="Calibri"/>
              </w:rPr>
            </w:pPr>
            <w:r w:rsidRPr="00400003">
              <w:rPr>
                <w:rStyle w:val="normaltextrun"/>
                <w:rFonts w:cs="Calibri"/>
              </w:rPr>
              <w:t xml:space="preserve">Wprowadzenie do oprogramowania </w:t>
            </w:r>
            <w:proofErr w:type="spellStart"/>
            <w:r w:rsidRPr="00400003">
              <w:rPr>
                <w:rStyle w:val="normaltextrun"/>
                <w:rFonts w:cs="Calibri"/>
              </w:rPr>
              <w:t>MadMapper</w:t>
            </w:r>
            <w:proofErr w:type="spellEnd"/>
            <w:r w:rsidRPr="00400003">
              <w:rPr>
                <w:rStyle w:val="eop"/>
                <w:rFonts w:cs="Calibri"/>
              </w:rPr>
              <w:t> </w:t>
            </w:r>
          </w:p>
        </w:tc>
      </w:tr>
      <w:tr w:rsidR="00872EDD" w:rsidRPr="00535CE3" w14:paraId="776F7D5B" w14:textId="77777777" w:rsidTr="00535CE3">
        <w:tc>
          <w:tcPr>
            <w:tcW w:w="568" w:type="dxa"/>
          </w:tcPr>
          <w:p w14:paraId="4B4D30E8" w14:textId="44A10365" w:rsidR="00872EDD" w:rsidRPr="00535CE3" w:rsidRDefault="00872EDD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L5</w:t>
            </w:r>
          </w:p>
        </w:tc>
        <w:tc>
          <w:tcPr>
            <w:tcW w:w="9138" w:type="dxa"/>
          </w:tcPr>
          <w:p w14:paraId="6B5A049A" w14:textId="2EF28A12" w:rsidR="00872EDD" w:rsidRPr="00872EDD" w:rsidRDefault="00872EDD" w:rsidP="00872EDD">
            <w:pPr>
              <w:pStyle w:val="Bezodstpw"/>
              <w:rPr>
                <w:rFonts w:cs="Calibri"/>
                <w:sz w:val="24"/>
                <w:szCs w:val="24"/>
              </w:rPr>
            </w:pPr>
            <w:r w:rsidRPr="00400003">
              <w:rPr>
                <w:rStyle w:val="normaltextrun"/>
                <w:rFonts w:cs="Calibri"/>
              </w:rPr>
              <w:t xml:space="preserve">Maski i </w:t>
            </w:r>
            <w:proofErr w:type="spellStart"/>
            <w:r w:rsidRPr="00400003">
              <w:rPr>
                <w:rStyle w:val="normaltextrun"/>
                <w:rFonts w:cs="Calibri"/>
              </w:rPr>
              <w:t>mesh</w:t>
            </w:r>
            <w:proofErr w:type="spellEnd"/>
            <w:r w:rsidRPr="00400003">
              <w:rPr>
                <w:rStyle w:val="normaltextrun"/>
                <w:rFonts w:cs="Calibri"/>
              </w:rPr>
              <w:t xml:space="preserve"> </w:t>
            </w:r>
            <w:proofErr w:type="spellStart"/>
            <w:r w:rsidRPr="00400003">
              <w:rPr>
                <w:rStyle w:val="normaltextrun"/>
                <w:rFonts w:cs="Calibri"/>
              </w:rPr>
              <w:t>wrapping</w:t>
            </w:r>
            <w:proofErr w:type="spellEnd"/>
            <w:r w:rsidRPr="00400003">
              <w:rPr>
                <w:rStyle w:val="normaltextrun"/>
                <w:rFonts w:cs="Calibri"/>
              </w:rPr>
              <w:t xml:space="preserve"> w </w:t>
            </w:r>
            <w:proofErr w:type="spellStart"/>
            <w:r w:rsidRPr="00400003">
              <w:rPr>
                <w:rStyle w:val="normaltextrun"/>
                <w:rFonts w:cs="Calibri"/>
              </w:rPr>
              <w:t>MadMapper</w:t>
            </w:r>
            <w:proofErr w:type="spellEnd"/>
            <w:r w:rsidRPr="00400003">
              <w:rPr>
                <w:rStyle w:val="eop"/>
                <w:rFonts w:cs="Calibri"/>
              </w:rPr>
              <w:t> </w:t>
            </w:r>
          </w:p>
        </w:tc>
      </w:tr>
      <w:tr w:rsidR="00872EDD" w:rsidRPr="009D240A" w14:paraId="57D46D3A" w14:textId="77777777" w:rsidTr="00535CE3">
        <w:tc>
          <w:tcPr>
            <w:tcW w:w="568" w:type="dxa"/>
          </w:tcPr>
          <w:p w14:paraId="6066C0E7" w14:textId="198163A7" w:rsidR="00872EDD" w:rsidRPr="00535CE3" w:rsidRDefault="00872EDD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L6</w:t>
            </w:r>
          </w:p>
        </w:tc>
        <w:tc>
          <w:tcPr>
            <w:tcW w:w="9138" w:type="dxa"/>
          </w:tcPr>
          <w:p w14:paraId="610354AD" w14:textId="29A79B20" w:rsidR="00872EDD" w:rsidRPr="00872EDD" w:rsidRDefault="00872EDD" w:rsidP="00872EDD">
            <w:pPr>
              <w:pStyle w:val="Bezodstpw"/>
              <w:rPr>
                <w:rFonts w:cs="Calibri"/>
                <w:lang w:val="en-US"/>
              </w:rPr>
            </w:pPr>
            <w:r w:rsidRPr="00872EDD">
              <w:rPr>
                <w:rStyle w:val="normaltextrun"/>
                <w:rFonts w:cs="Calibri"/>
                <w:lang w:val="en-US"/>
              </w:rPr>
              <w:t xml:space="preserve">Cues </w:t>
            </w:r>
            <w:proofErr w:type="spellStart"/>
            <w:r w:rsidRPr="00872EDD">
              <w:rPr>
                <w:rStyle w:val="normaltextrun"/>
                <w:rFonts w:cs="Calibri"/>
                <w:lang w:val="en-US"/>
              </w:rPr>
              <w:t>i</w:t>
            </w:r>
            <w:proofErr w:type="spellEnd"/>
            <w:r w:rsidRPr="00872EDD">
              <w:rPr>
                <w:rStyle w:val="normaltextrun"/>
                <w:rFonts w:cs="Calibri"/>
                <w:lang w:val="en-US"/>
              </w:rPr>
              <w:t xml:space="preserve"> Scenes w </w:t>
            </w:r>
            <w:proofErr w:type="spellStart"/>
            <w:r w:rsidRPr="00872EDD">
              <w:rPr>
                <w:rStyle w:val="normaltextrun"/>
                <w:rFonts w:cs="Calibri"/>
                <w:lang w:val="en-US"/>
              </w:rPr>
              <w:t>MadMapper</w:t>
            </w:r>
            <w:proofErr w:type="spellEnd"/>
            <w:r w:rsidRPr="00872EDD">
              <w:rPr>
                <w:rStyle w:val="eop"/>
                <w:rFonts w:cs="Calibri"/>
                <w:lang w:val="en-US"/>
              </w:rPr>
              <w:t> </w:t>
            </w:r>
          </w:p>
        </w:tc>
      </w:tr>
      <w:tr w:rsidR="00872EDD" w:rsidRPr="00535CE3" w14:paraId="6784D5CF" w14:textId="77777777" w:rsidTr="00535CE3">
        <w:tc>
          <w:tcPr>
            <w:tcW w:w="568" w:type="dxa"/>
          </w:tcPr>
          <w:p w14:paraId="27289E84" w14:textId="7AB4AE40" w:rsidR="00872EDD" w:rsidRPr="00535CE3" w:rsidRDefault="00872EDD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L7</w:t>
            </w:r>
          </w:p>
        </w:tc>
        <w:tc>
          <w:tcPr>
            <w:tcW w:w="9138" w:type="dxa"/>
          </w:tcPr>
          <w:p w14:paraId="5C55ED7E" w14:textId="2D81E844" w:rsidR="00872EDD" w:rsidRPr="00872EDD" w:rsidRDefault="00872EDD" w:rsidP="00872EDD">
            <w:pPr>
              <w:pStyle w:val="Bezodstpw"/>
              <w:rPr>
                <w:rFonts w:asciiTheme="minorHAnsi" w:hAnsiTheme="minorHAnsi" w:cstheme="minorHAnsi"/>
              </w:rPr>
            </w:pPr>
            <w:r w:rsidRPr="00400003">
              <w:rPr>
                <w:rStyle w:val="normaltextrun"/>
                <w:rFonts w:asciiTheme="minorHAnsi" w:hAnsiTheme="minorHAnsi" w:cstheme="minorHAnsi"/>
              </w:rPr>
              <w:t xml:space="preserve">Zadania praktyczne zdobyte na zajęciach umiejętności techniczne w celu wytworzenia projekcji video </w:t>
            </w:r>
            <w:proofErr w:type="spellStart"/>
            <w:r w:rsidRPr="00400003">
              <w:rPr>
                <w:rStyle w:val="normaltextrun"/>
                <w:rFonts w:asciiTheme="minorHAnsi" w:hAnsiTheme="minorHAnsi" w:cstheme="minorHAnsi"/>
              </w:rPr>
              <w:t>mappingu</w:t>
            </w:r>
            <w:proofErr w:type="spellEnd"/>
            <w:r w:rsidRPr="00400003">
              <w:rPr>
                <w:rStyle w:val="normaltextrun"/>
                <w:rFonts w:asciiTheme="minorHAnsi" w:hAnsiTheme="minorHAnsi" w:cstheme="minorHAnsi"/>
              </w:rPr>
              <w:t>, rozwijanie kreatywności i innowacyjnych rozwiązań, umiejętności konstruowania przekazu wizualnego.</w:t>
            </w:r>
          </w:p>
        </w:tc>
      </w:tr>
    </w:tbl>
    <w:p w14:paraId="79CE00DA" w14:textId="5F17FD2E" w:rsidR="002325AB" w:rsidRDefault="002325AB" w:rsidP="00535CE3">
      <w:pPr>
        <w:spacing w:before="40" w:after="40" w:line="240" w:lineRule="auto"/>
        <w:rPr>
          <w:rFonts w:ascii="Tahoma" w:hAnsi="Tahoma" w:cs="Tahoma"/>
          <w:b/>
          <w:bCs/>
          <w:smallCaps/>
        </w:rPr>
      </w:pPr>
    </w:p>
    <w:p w14:paraId="3658BD6E" w14:textId="7D8249A7" w:rsidR="00276922" w:rsidRPr="00276922" w:rsidRDefault="00276922" w:rsidP="0027692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65076" w:rsidRPr="00535CE3" w14:paraId="3D852651" w14:textId="77777777" w:rsidTr="00535CE3">
        <w:trPr>
          <w:cantSplit/>
          <w:trHeight w:val="281"/>
        </w:trPr>
        <w:tc>
          <w:tcPr>
            <w:tcW w:w="568" w:type="dxa"/>
            <w:vAlign w:val="center"/>
          </w:tcPr>
          <w:p w14:paraId="6F03B356" w14:textId="77777777" w:rsidR="00A65076" w:rsidRPr="00535CE3" w:rsidRDefault="00A65076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Align w:val="center"/>
          </w:tcPr>
          <w:p w14:paraId="7C03EC17" w14:textId="77777777" w:rsidR="00A65076" w:rsidRPr="00535CE3" w:rsidRDefault="00A65076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535CE3" w14:paraId="2D7FCFFB" w14:textId="77777777" w:rsidTr="00535CE3">
        <w:tc>
          <w:tcPr>
            <w:tcW w:w="568" w:type="dxa"/>
            <w:vAlign w:val="center"/>
          </w:tcPr>
          <w:p w14:paraId="381BC3EC" w14:textId="77777777" w:rsidR="00A65076" w:rsidRPr="00535CE3" w:rsidRDefault="00A65076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138" w:type="dxa"/>
            <w:vAlign w:val="center"/>
          </w:tcPr>
          <w:p w14:paraId="1C380E0D" w14:textId="1659DC2A" w:rsidR="00A65076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535CE3">
              <w:rPr>
                <w:rFonts w:ascii="Tahoma" w:hAnsi="Tahoma" w:cs="Tahoma"/>
                <w:b w:val="0"/>
              </w:rPr>
              <w:t>Picomapping</w:t>
            </w:r>
            <w:proofErr w:type="spellEnd"/>
            <w:r w:rsidRPr="00535CE3">
              <w:rPr>
                <w:rFonts w:ascii="Tahoma" w:hAnsi="Tahoma" w:cs="Tahoma"/>
                <w:b w:val="0"/>
              </w:rPr>
              <w:t xml:space="preserve">. Student jest zobowiązany do przygotowania projekcji video </w:t>
            </w:r>
            <w:proofErr w:type="spellStart"/>
            <w:r w:rsidRPr="00535CE3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535CE3">
              <w:rPr>
                <w:rFonts w:ascii="Tahoma" w:hAnsi="Tahoma" w:cs="Tahoma"/>
                <w:b w:val="0"/>
              </w:rPr>
              <w:t xml:space="preserve"> na własnej, zdefiniowanej osobiście formie małej (do 50 c</w:t>
            </w:r>
            <w:r w:rsidR="00932BA3">
              <w:rPr>
                <w:rFonts w:ascii="Tahoma" w:hAnsi="Tahoma" w:cs="Tahoma"/>
                <w:b w:val="0"/>
              </w:rPr>
              <w:t>m</w:t>
            </w:r>
            <w:r w:rsidRPr="00535CE3">
              <w:rPr>
                <w:rFonts w:ascii="Tahoma" w:hAnsi="Tahoma" w:cs="Tahoma"/>
                <w:b w:val="0"/>
              </w:rPr>
              <w:t xml:space="preserve"> wysokości). Studenci pracują w grupach, gdzie każdy odpowiada za realizację części materiału (fragmentu projekcji), dostosowanie ustawień sprzętu, opracowanie obiektu, na którym będzie wykonywana projekcja. Zadaniem studentów jest także określenie warstwy dźwiękowej realizowanego projektu.</w:t>
            </w:r>
          </w:p>
        </w:tc>
      </w:tr>
    </w:tbl>
    <w:p w14:paraId="442E5A84" w14:textId="77777777" w:rsidR="002325AB" w:rsidRPr="00535CE3" w:rsidRDefault="002325AB" w:rsidP="00535CE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41534D80" w14:textId="77777777" w:rsidR="00721413" w:rsidRPr="006A0B8C" w:rsidRDefault="00721413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0B8C">
        <w:rPr>
          <w:rFonts w:ascii="Tahoma" w:hAnsi="Tahoma" w:cs="Tahoma"/>
        </w:rPr>
        <w:t xml:space="preserve">Korelacja pomiędzy efektami </w:t>
      </w:r>
      <w:r w:rsidR="004F33B4" w:rsidRPr="006A0B8C">
        <w:rPr>
          <w:rFonts w:ascii="Tahoma" w:hAnsi="Tahoma" w:cs="Tahoma"/>
        </w:rPr>
        <w:t>uczenia się</w:t>
      </w:r>
      <w:r w:rsidRPr="006A0B8C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668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7"/>
      </w:tblGrid>
      <w:tr w:rsidR="004D1D3A" w:rsidRPr="00535CE3" w14:paraId="362BB96F" w14:textId="77777777" w:rsidTr="00535CE3">
        <w:tc>
          <w:tcPr>
            <w:tcW w:w="3220" w:type="dxa"/>
          </w:tcPr>
          <w:p w14:paraId="33D0EF48" w14:textId="77777777" w:rsidR="00721413" w:rsidRPr="00535CE3" w:rsidRDefault="00721413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Efekt </w:t>
            </w:r>
            <w:r w:rsidR="004F33B4" w:rsidRPr="00535CE3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71787771" w14:textId="77777777" w:rsidR="00721413" w:rsidRPr="00535CE3" w:rsidRDefault="00721413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Cele przedmiotu</w:t>
            </w:r>
          </w:p>
        </w:tc>
        <w:tc>
          <w:tcPr>
            <w:tcW w:w="3227" w:type="dxa"/>
          </w:tcPr>
          <w:p w14:paraId="358B2589" w14:textId="77777777" w:rsidR="00721413" w:rsidRPr="00535CE3" w:rsidRDefault="00721413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Treści kształcenia</w:t>
            </w:r>
          </w:p>
        </w:tc>
      </w:tr>
      <w:tr w:rsidR="002F0E6E" w:rsidRPr="00535CE3" w14:paraId="0A3D5814" w14:textId="77777777" w:rsidTr="00535CE3">
        <w:tc>
          <w:tcPr>
            <w:tcW w:w="3220" w:type="dxa"/>
          </w:tcPr>
          <w:p w14:paraId="4675A7CC" w14:textId="1D13F0D9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21" w:type="dxa"/>
          </w:tcPr>
          <w:p w14:paraId="2AB31A19" w14:textId="4FEC2A77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C1,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C2,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C3,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3227" w:type="dxa"/>
          </w:tcPr>
          <w:p w14:paraId="33FCF485" w14:textId="46944D2E" w:rsidR="002F0E6E" w:rsidRPr="00872EDD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72EDD">
              <w:rPr>
                <w:rFonts w:ascii="Tahoma" w:hAnsi="Tahoma" w:cs="Tahoma"/>
                <w:b w:val="0"/>
              </w:rPr>
              <w:t>L1</w:t>
            </w:r>
            <w:r w:rsidR="00872EDD" w:rsidRPr="00872EDD">
              <w:rPr>
                <w:rFonts w:ascii="Tahoma" w:hAnsi="Tahoma" w:cs="Tahoma"/>
                <w:b w:val="0"/>
              </w:rPr>
              <w:t>-L7</w:t>
            </w:r>
          </w:p>
        </w:tc>
      </w:tr>
      <w:tr w:rsidR="00862CBA" w:rsidRPr="00535CE3" w14:paraId="796814A9" w14:textId="77777777" w:rsidTr="00535CE3">
        <w:tc>
          <w:tcPr>
            <w:tcW w:w="3220" w:type="dxa"/>
          </w:tcPr>
          <w:p w14:paraId="7D3A055E" w14:textId="2FF64313" w:rsidR="00862CBA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21" w:type="dxa"/>
          </w:tcPr>
          <w:p w14:paraId="35ECF224" w14:textId="0398D888" w:rsidR="00862CBA" w:rsidRPr="00535CE3" w:rsidRDefault="0055157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C1,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C2,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C3</w:t>
            </w:r>
            <w:r>
              <w:rPr>
                <w:rFonts w:ascii="Tahoma" w:hAnsi="Tahoma" w:cs="Tahoma"/>
                <w:b w:val="0"/>
              </w:rPr>
              <w:t>, C4</w:t>
            </w:r>
          </w:p>
        </w:tc>
        <w:tc>
          <w:tcPr>
            <w:tcW w:w="3227" w:type="dxa"/>
          </w:tcPr>
          <w:p w14:paraId="5E1226D1" w14:textId="5016C5A1" w:rsidR="00862CBA" w:rsidRPr="00535CE3" w:rsidRDefault="00872EDD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72EDD">
              <w:rPr>
                <w:rFonts w:ascii="Tahoma" w:hAnsi="Tahoma" w:cs="Tahoma"/>
                <w:b w:val="0"/>
              </w:rPr>
              <w:t>L1-L7</w:t>
            </w:r>
          </w:p>
        </w:tc>
      </w:tr>
      <w:tr w:rsidR="002F0E6E" w:rsidRPr="00535CE3" w14:paraId="6AFB3AAB" w14:textId="77777777" w:rsidTr="00535CE3">
        <w:tc>
          <w:tcPr>
            <w:tcW w:w="3220" w:type="dxa"/>
            <w:vAlign w:val="center"/>
          </w:tcPr>
          <w:p w14:paraId="420ED500" w14:textId="2C17781F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21" w:type="dxa"/>
            <w:vAlign w:val="center"/>
          </w:tcPr>
          <w:p w14:paraId="4E0E3EF6" w14:textId="6F36B8CB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C2, C3</w:t>
            </w:r>
            <w:r w:rsidR="006A0B8C">
              <w:rPr>
                <w:rFonts w:ascii="Tahoma" w:hAnsi="Tahoma" w:cs="Tahoma"/>
                <w:b w:val="0"/>
              </w:rPr>
              <w:t>, C5</w:t>
            </w:r>
          </w:p>
        </w:tc>
        <w:tc>
          <w:tcPr>
            <w:tcW w:w="3227" w:type="dxa"/>
            <w:vAlign w:val="center"/>
          </w:tcPr>
          <w:p w14:paraId="139234AB" w14:textId="7E74A94A" w:rsidR="002F0E6E" w:rsidRPr="00535CE3" w:rsidRDefault="00872EDD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72EDD">
              <w:rPr>
                <w:rFonts w:ascii="Tahoma" w:hAnsi="Tahoma" w:cs="Tahoma"/>
                <w:b w:val="0"/>
              </w:rPr>
              <w:t>L</w:t>
            </w:r>
            <w:r>
              <w:rPr>
                <w:rFonts w:ascii="Tahoma" w:hAnsi="Tahoma" w:cs="Tahoma"/>
                <w:b w:val="0"/>
              </w:rPr>
              <w:t>2</w:t>
            </w:r>
            <w:r w:rsidRPr="00872EDD">
              <w:rPr>
                <w:rFonts w:ascii="Tahoma" w:hAnsi="Tahoma" w:cs="Tahoma"/>
                <w:b w:val="0"/>
              </w:rPr>
              <w:t>-L7</w:t>
            </w:r>
          </w:p>
        </w:tc>
      </w:tr>
      <w:tr w:rsidR="002F0E6E" w:rsidRPr="00535CE3" w14:paraId="647822F5" w14:textId="77777777" w:rsidTr="00535CE3">
        <w:tc>
          <w:tcPr>
            <w:tcW w:w="3220" w:type="dxa"/>
            <w:vAlign w:val="center"/>
          </w:tcPr>
          <w:p w14:paraId="3FD1285D" w14:textId="02E0B6E8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21" w:type="dxa"/>
            <w:vAlign w:val="center"/>
          </w:tcPr>
          <w:p w14:paraId="56064449" w14:textId="7160FEFF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C1, C4</w:t>
            </w:r>
            <w:r w:rsidR="006A0B8C">
              <w:rPr>
                <w:rFonts w:ascii="Tahoma" w:hAnsi="Tahoma" w:cs="Tahoma"/>
                <w:b w:val="0"/>
              </w:rPr>
              <w:t>, C5</w:t>
            </w:r>
          </w:p>
        </w:tc>
        <w:tc>
          <w:tcPr>
            <w:tcW w:w="3227" w:type="dxa"/>
            <w:vAlign w:val="center"/>
          </w:tcPr>
          <w:p w14:paraId="49768FD1" w14:textId="053C84E7" w:rsidR="002F0E6E" w:rsidRPr="00535CE3" w:rsidRDefault="00872EDD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72EDD">
              <w:rPr>
                <w:rFonts w:ascii="Tahoma" w:hAnsi="Tahoma" w:cs="Tahoma"/>
                <w:b w:val="0"/>
              </w:rPr>
              <w:t>L1-L7</w:t>
            </w:r>
          </w:p>
        </w:tc>
      </w:tr>
      <w:tr w:rsidR="002F0E6E" w:rsidRPr="00535CE3" w14:paraId="6157DA8C" w14:textId="77777777" w:rsidTr="00535CE3">
        <w:tc>
          <w:tcPr>
            <w:tcW w:w="3220" w:type="dxa"/>
            <w:vAlign w:val="center"/>
          </w:tcPr>
          <w:p w14:paraId="08784540" w14:textId="79A8679B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21" w:type="dxa"/>
            <w:vAlign w:val="center"/>
          </w:tcPr>
          <w:p w14:paraId="09056D1D" w14:textId="370C3E04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C4</w:t>
            </w:r>
            <w:r w:rsidR="006A0B8C">
              <w:rPr>
                <w:rFonts w:ascii="Tahoma" w:hAnsi="Tahoma" w:cs="Tahoma"/>
                <w:b w:val="0"/>
              </w:rPr>
              <w:t>, C5</w:t>
            </w:r>
          </w:p>
        </w:tc>
        <w:tc>
          <w:tcPr>
            <w:tcW w:w="3227" w:type="dxa"/>
            <w:vAlign w:val="center"/>
          </w:tcPr>
          <w:p w14:paraId="3037A23D" w14:textId="35855BCB" w:rsidR="002F0E6E" w:rsidRPr="00535CE3" w:rsidRDefault="00872EDD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L3, </w:t>
            </w:r>
            <w:r w:rsidR="002F0E6E" w:rsidRPr="00276922">
              <w:rPr>
                <w:rFonts w:ascii="Tahoma" w:hAnsi="Tahoma" w:cs="Tahoma"/>
                <w:b w:val="0"/>
              </w:rPr>
              <w:t>L</w:t>
            </w:r>
            <w:r>
              <w:rPr>
                <w:rFonts w:ascii="Tahoma" w:hAnsi="Tahoma" w:cs="Tahoma"/>
                <w:b w:val="0"/>
              </w:rPr>
              <w:t>7</w:t>
            </w:r>
            <w:r w:rsidR="002F0E6E" w:rsidRPr="00535CE3">
              <w:rPr>
                <w:rFonts w:ascii="Tahoma" w:hAnsi="Tahoma" w:cs="Tahoma"/>
                <w:b w:val="0"/>
              </w:rPr>
              <w:t>, P1</w:t>
            </w:r>
          </w:p>
        </w:tc>
      </w:tr>
      <w:tr w:rsidR="002F0E6E" w:rsidRPr="00535CE3" w14:paraId="6E0B89BE" w14:textId="77777777" w:rsidTr="00535CE3">
        <w:tc>
          <w:tcPr>
            <w:tcW w:w="3220" w:type="dxa"/>
            <w:vAlign w:val="center"/>
          </w:tcPr>
          <w:p w14:paraId="3140497D" w14:textId="5B9A6B48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21" w:type="dxa"/>
            <w:vAlign w:val="center"/>
          </w:tcPr>
          <w:p w14:paraId="0A500EDD" w14:textId="075B99C3" w:rsidR="002F0E6E" w:rsidRPr="00535CE3" w:rsidRDefault="0055157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C4, </w:t>
            </w:r>
            <w:r w:rsidR="006A0B8C">
              <w:rPr>
                <w:rFonts w:ascii="Tahoma" w:hAnsi="Tahoma" w:cs="Tahoma"/>
                <w:b w:val="0"/>
              </w:rPr>
              <w:t xml:space="preserve">C5, </w:t>
            </w:r>
            <w:r w:rsidR="002F0E6E" w:rsidRPr="00535CE3">
              <w:rPr>
                <w:rFonts w:ascii="Tahoma" w:hAnsi="Tahoma" w:cs="Tahoma"/>
                <w:b w:val="0"/>
              </w:rPr>
              <w:t>C6</w:t>
            </w:r>
          </w:p>
        </w:tc>
        <w:tc>
          <w:tcPr>
            <w:tcW w:w="3227" w:type="dxa"/>
            <w:vAlign w:val="center"/>
          </w:tcPr>
          <w:p w14:paraId="3C56EE94" w14:textId="651AAD33" w:rsidR="002F0E6E" w:rsidRPr="00535CE3" w:rsidRDefault="00872EDD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72EDD">
              <w:rPr>
                <w:rFonts w:ascii="Tahoma" w:hAnsi="Tahoma" w:cs="Tahoma"/>
                <w:b w:val="0"/>
              </w:rPr>
              <w:t>L1-L7</w:t>
            </w:r>
            <w:r w:rsidR="002F0E6E" w:rsidRPr="00276922">
              <w:rPr>
                <w:rFonts w:ascii="Tahoma" w:hAnsi="Tahoma" w:cs="Tahoma"/>
                <w:b w:val="0"/>
              </w:rPr>
              <w:t>,</w:t>
            </w:r>
            <w:r w:rsidR="002F0E6E" w:rsidRPr="00535CE3">
              <w:rPr>
                <w:rFonts w:ascii="Tahoma" w:hAnsi="Tahoma" w:cs="Tahoma"/>
                <w:b w:val="0"/>
              </w:rPr>
              <w:t xml:space="preserve"> P1</w:t>
            </w:r>
          </w:p>
        </w:tc>
      </w:tr>
    </w:tbl>
    <w:p w14:paraId="061C67E2" w14:textId="77777777" w:rsidR="00675750" w:rsidRPr="00675750" w:rsidRDefault="00675750" w:rsidP="00675750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6E8D1E98" w14:textId="742337B1" w:rsidR="008938C7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 xml:space="preserve">Metody </w:t>
      </w:r>
      <w:r w:rsidR="00603431" w:rsidRPr="00535CE3">
        <w:rPr>
          <w:rFonts w:ascii="Tahoma" w:hAnsi="Tahoma" w:cs="Tahoma"/>
        </w:rPr>
        <w:t xml:space="preserve">weryfikacji efektów </w:t>
      </w:r>
      <w:r w:rsidR="004F33B4" w:rsidRPr="00535CE3">
        <w:rPr>
          <w:rFonts w:ascii="Tahoma" w:hAnsi="Tahoma" w:cs="Tahoma"/>
        </w:rPr>
        <w:t>uczenia się</w:t>
      </w:r>
    </w:p>
    <w:tbl>
      <w:tblPr>
        <w:tblStyle w:val="Tabela-Siatka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147"/>
      </w:tblGrid>
      <w:tr w:rsidR="004D1D3A" w:rsidRPr="00535CE3" w14:paraId="238537AC" w14:textId="77777777" w:rsidTr="00535CE3">
        <w:tc>
          <w:tcPr>
            <w:tcW w:w="1418" w:type="dxa"/>
            <w:vAlign w:val="center"/>
          </w:tcPr>
          <w:p w14:paraId="36DB91C6" w14:textId="77777777" w:rsidR="004A1B60" w:rsidRPr="00535CE3" w:rsidRDefault="004A1B60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Efekt </w:t>
            </w:r>
            <w:r w:rsidR="004F33B4" w:rsidRPr="00535CE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207429C8" w14:textId="77777777" w:rsidR="004A1B60" w:rsidRPr="00535CE3" w:rsidRDefault="004A1B60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Metoda oceny</w:t>
            </w:r>
          </w:p>
        </w:tc>
        <w:tc>
          <w:tcPr>
            <w:tcW w:w="3147" w:type="dxa"/>
            <w:vAlign w:val="center"/>
          </w:tcPr>
          <w:p w14:paraId="237390C2" w14:textId="77777777" w:rsidR="004A1B60" w:rsidRPr="00535CE3" w:rsidRDefault="009146BE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F0E6E" w:rsidRPr="00535CE3" w14:paraId="6B0AFB19" w14:textId="77777777" w:rsidTr="00535CE3">
        <w:tc>
          <w:tcPr>
            <w:tcW w:w="1418" w:type="dxa"/>
            <w:vAlign w:val="center"/>
          </w:tcPr>
          <w:p w14:paraId="733DBFBE" w14:textId="1577FB35" w:rsidR="002F0E6E" w:rsidRDefault="002F0E6E" w:rsidP="002D3D41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P_W01</w:t>
            </w:r>
          </w:p>
          <w:p w14:paraId="36ECE8C9" w14:textId="28B5606B" w:rsidR="00862CBA" w:rsidRPr="00535CE3" w:rsidRDefault="00862CBA" w:rsidP="002D3D4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  <w:p w14:paraId="22F1D855" w14:textId="77777777" w:rsidR="002F0E6E" w:rsidRPr="00535CE3" w:rsidRDefault="002F0E6E" w:rsidP="002D3D41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P_U01</w:t>
            </w:r>
          </w:p>
          <w:p w14:paraId="2760AF7B" w14:textId="77777777" w:rsidR="002F0E6E" w:rsidRDefault="002F0E6E" w:rsidP="0055157A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P_U02</w:t>
            </w:r>
          </w:p>
          <w:p w14:paraId="48B5891E" w14:textId="3D102419" w:rsidR="00872EDD" w:rsidRPr="00535CE3" w:rsidRDefault="00872EDD" w:rsidP="0055157A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14:paraId="775A103F" w14:textId="09635019" w:rsidR="0055157A" w:rsidRPr="00535CE3" w:rsidRDefault="002F0E6E" w:rsidP="00535CE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próba pracy – wykonywanie czynności zawodowych na w pełni wyposażonym stanowisku pracy</w:t>
            </w:r>
          </w:p>
        </w:tc>
        <w:tc>
          <w:tcPr>
            <w:tcW w:w="3147" w:type="dxa"/>
            <w:vAlign w:val="center"/>
          </w:tcPr>
          <w:p w14:paraId="552E449C" w14:textId="7DA2C450" w:rsidR="002F0E6E" w:rsidRPr="00535CE3" w:rsidRDefault="002F0E6E" w:rsidP="00535CE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Laboratorium</w:t>
            </w:r>
          </w:p>
        </w:tc>
      </w:tr>
      <w:tr w:rsidR="002F0E6E" w:rsidRPr="00535CE3" w14:paraId="7A31E66B" w14:textId="77777777" w:rsidTr="00535CE3">
        <w:tc>
          <w:tcPr>
            <w:tcW w:w="1418" w:type="dxa"/>
            <w:vAlign w:val="center"/>
          </w:tcPr>
          <w:p w14:paraId="094842E0" w14:textId="77777777" w:rsidR="0055157A" w:rsidRDefault="0055157A" w:rsidP="0055157A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P_U03</w:t>
            </w:r>
          </w:p>
          <w:p w14:paraId="1F4FD38A" w14:textId="39D1DFA2" w:rsidR="0055157A" w:rsidRPr="00535CE3" w:rsidRDefault="0055157A" w:rsidP="0055157A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14:paraId="54730682" w14:textId="34AEC127" w:rsidR="002F0E6E" w:rsidRPr="00535CE3" w:rsidRDefault="002F0E6E" w:rsidP="00535CE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zadanie praktyczne wysoko symulowane - wykonywanie działań praktycznych w sytuacji umownej</w:t>
            </w:r>
          </w:p>
        </w:tc>
        <w:tc>
          <w:tcPr>
            <w:tcW w:w="3147" w:type="dxa"/>
            <w:vAlign w:val="center"/>
          </w:tcPr>
          <w:p w14:paraId="5BCD9DF7" w14:textId="2F34BCF3" w:rsidR="002F0E6E" w:rsidRPr="00535CE3" w:rsidRDefault="002F0E6E" w:rsidP="00535CE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Projekt</w:t>
            </w:r>
          </w:p>
        </w:tc>
      </w:tr>
    </w:tbl>
    <w:p w14:paraId="09710105" w14:textId="77777777" w:rsidR="00F53F75" w:rsidRPr="00535CE3" w:rsidRDefault="00F53F75" w:rsidP="00535CE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5423AA31" w14:textId="77777777" w:rsidR="009D240A" w:rsidRDefault="009D240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4F40C0B5" w14:textId="084EDA91" w:rsidR="008938C7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 xml:space="preserve">Kryteria oceny </w:t>
      </w:r>
      <w:r w:rsidR="00167B9C" w:rsidRPr="00535CE3">
        <w:rPr>
          <w:rFonts w:ascii="Tahoma" w:hAnsi="Tahoma" w:cs="Tahoma"/>
        </w:rPr>
        <w:t xml:space="preserve">stopnia </w:t>
      </w:r>
      <w:r w:rsidRPr="00535CE3">
        <w:rPr>
          <w:rFonts w:ascii="Tahoma" w:hAnsi="Tahoma" w:cs="Tahoma"/>
        </w:rPr>
        <w:t>osiągnię</w:t>
      </w:r>
      <w:r w:rsidR="00167B9C" w:rsidRPr="00535CE3">
        <w:rPr>
          <w:rFonts w:ascii="Tahoma" w:hAnsi="Tahoma" w:cs="Tahoma"/>
        </w:rPr>
        <w:t>cia</w:t>
      </w:r>
      <w:r w:rsidRPr="00535CE3">
        <w:rPr>
          <w:rFonts w:ascii="Tahoma" w:hAnsi="Tahoma" w:cs="Tahoma"/>
        </w:rPr>
        <w:t xml:space="preserve"> efektów </w:t>
      </w:r>
      <w:r w:rsidR="00755AAB" w:rsidRPr="00535CE3">
        <w:rPr>
          <w:rFonts w:ascii="Tahoma" w:hAnsi="Tahoma" w:cs="Tahoma"/>
        </w:rPr>
        <w:t>uczenia się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09"/>
      </w:tblGrid>
      <w:tr w:rsidR="004D1D3A" w:rsidRPr="00535CE3" w14:paraId="6DA7C87A" w14:textId="77777777" w:rsidTr="00535CE3">
        <w:trPr>
          <w:trHeight w:val="397"/>
        </w:trPr>
        <w:tc>
          <w:tcPr>
            <w:tcW w:w="1418" w:type="dxa"/>
            <w:vAlign w:val="center"/>
          </w:tcPr>
          <w:p w14:paraId="022DB9D2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Efekt</w:t>
            </w:r>
            <w:r w:rsidR="00755AAB" w:rsidRPr="00535CE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2F3E6D81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Na ocenę 2</w:t>
            </w:r>
          </w:p>
          <w:p w14:paraId="08FBBAE5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3C3DA32E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Na ocenę 3</w:t>
            </w:r>
          </w:p>
          <w:p w14:paraId="23A9FA33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AF02BE0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Na ocenę 4</w:t>
            </w:r>
          </w:p>
          <w:p w14:paraId="7AD016CC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student potrafi</w:t>
            </w:r>
          </w:p>
        </w:tc>
        <w:tc>
          <w:tcPr>
            <w:tcW w:w="1909" w:type="dxa"/>
            <w:vAlign w:val="center"/>
          </w:tcPr>
          <w:p w14:paraId="1C079BEE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Na ocenę 5</w:t>
            </w:r>
          </w:p>
          <w:p w14:paraId="6AF5AAD6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student potrafi</w:t>
            </w:r>
          </w:p>
        </w:tc>
      </w:tr>
      <w:tr w:rsidR="00691EAB" w:rsidRPr="00535CE3" w14:paraId="3A2BE06E" w14:textId="77777777" w:rsidTr="00535CE3">
        <w:tc>
          <w:tcPr>
            <w:tcW w:w="1418" w:type="dxa"/>
            <w:vAlign w:val="center"/>
          </w:tcPr>
          <w:p w14:paraId="58C2F085" w14:textId="5F6DF63C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P_W01</w:t>
            </w:r>
          </w:p>
        </w:tc>
        <w:tc>
          <w:tcPr>
            <w:tcW w:w="2126" w:type="dxa"/>
          </w:tcPr>
          <w:p w14:paraId="4992166D" w14:textId="02547223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Nie </w:t>
            </w:r>
            <w:r w:rsidRPr="00862CBA">
              <w:rPr>
                <w:rFonts w:ascii="Tahoma" w:hAnsi="Tahoma" w:cs="Tahoma"/>
                <w:b w:val="0"/>
              </w:rPr>
              <w:t>zna obowiązując</w:t>
            </w:r>
            <w:r>
              <w:rPr>
                <w:rFonts w:ascii="Tahoma" w:hAnsi="Tahoma" w:cs="Tahoma"/>
                <w:b w:val="0"/>
              </w:rPr>
              <w:t>ych</w:t>
            </w:r>
            <w:r w:rsidRPr="00862CBA">
              <w:rPr>
                <w:rFonts w:ascii="Tahoma" w:hAnsi="Tahoma" w:cs="Tahoma"/>
                <w:b w:val="0"/>
              </w:rPr>
              <w:t xml:space="preserve"> obecnie wzorce, normy i swobody wypowiedzi artystycznej oraz w sposób świadomy potrafi je kreować jako pokazy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mappingowe</w:t>
            </w:r>
            <w:proofErr w:type="spellEnd"/>
          </w:p>
        </w:tc>
        <w:tc>
          <w:tcPr>
            <w:tcW w:w="2127" w:type="dxa"/>
          </w:tcPr>
          <w:p w14:paraId="047333F6" w14:textId="28FB24E2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Na podstawowym poziomie </w:t>
            </w:r>
            <w:r w:rsidRPr="00862CBA">
              <w:rPr>
                <w:rFonts w:ascii="Tahoma" w:hAnsi="Tahoma" w:cs="Tahoma"/>
                <w:b w:val="0"/>
              </w:rPr>
              <w:t xml:space="preserve">zna obowiązujące obecnie wzorce, normy i swobody wypowiedzi artystycznej oraz w sposób świadomy potrafi je kreować jako pokazy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mappingowe</w:t>
            </w:r>
            <w:proofErr w:type="spellEnd"/>
          </w:p>
        </w:tc>
        <w:tc>
          <w:tcPr>
            <w:tcW w:w="2126" w:type="dxa"/>
          </w:tcPr>
          <w:p w14:paraId="529D081B" w14:textId="72871FE2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Na średniozaawansowanym poziomie </w:t>
            </w:r>
            <w:r w:rsidRPr="00862CBA">
              <w:rPr>
                <w:rFonts w:ascii="Tahoma" w:hAnsi="Tahoma" w:cs="Tahoma"/>
                <w:b w:val="0"/>
              </w:rPr>
              <w:t xml:space="preserve">zna obowiązujące obecnie wzorce, normy i swobody wypowiedzi artystycznej oraz w sposób świadomy potrafi je kreować jako pokazy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mappingowe</w:t>
            </w:r>
            <w:proofErr w:type="spellEnd"/>
          </w:p>
        </w:tc>
        <w:tc>
          <w:tcPr>
            <w:tcW w:w="1909" w:type="dxa"/>
          </w:tcPr>
          <w:p w14:paraId="6D4CE64C" w14:textId="25E215D7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Na zaawansowanym poziomie </w:t>
            </w:r>
            <w:r w:rsidRPr="00862CBA">
              <w:rPr>
                <w:rFonts w:ascii="Tahoma" w:hAnsi="Tahoma" w:cs="Tahoma"/>
                <w:b w:val="0"/>
              </w:rPr>
              <w:t xml:space="preserve">zna obowiązujące obecnie wzorce, normy i swobody wypowiedzi artystycznej oraz w sposób świadomy potrafi je kreować jako pokazy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mappingowe</w:t>
            </w:r>
            <w:proofErr w:type="spellEnd"/>
          </w:p>
        </w:tc>
      </w:tr>
      <w:tr w:rsidR="00691EAB" w:rsidRPr="00535CE3" w14:paraId="16F439AC" w14:textId="77777777" w:rsidTr="00535CE3">
        <w:tc>
          <w:tcPr>
            <w:tcW w:w="1418" w:type="dxa"/>
            <w:vAlign w:val="center"/>
          </w:tcPr>
          <w:p w14:paraId="5F568DAA" w14:textId="0819AB05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14:paraId="16859B6F" w14:textId="4B1A150A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Nie rozumie tendencji rozwojowych z zakresu poszczególnych dyscyplin artystycznych wykorzystywanych w kreacji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na kierunku grafika komputerowa i produkcja multimedialna</w:t>
            </w:r>
          </w:p>
        </w:tc>
        <w:tc>
          <w:tcPr>
            <w:tcW w:w="2127" w:type="dxa"/>
            <w:vAlign w:val="center"/>
          </w:tcPr>
          <w:p w14:paraId="1EA8C1A6" w14:textId="46241E93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Na podstawowym poziomie rozumie tendencje rozwojowe z zakresu poszczególnych dyscyplin artystycznych wykorzystywanych w kreacji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na kierunku grafika komputerowa i produkcja multimedialna</w:t>
            </w:r>
          </w:p>
        </w:tc>
        <w:tc>
          <w:tcPr>
            <w:tcW w:w="2126" w:type="dxa"/>
            <w:vAlign w:val="center"/>
          </w:tcPr>
          <w:p w14:paraId="4B19CC5B" w14:textId="71298AD1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Na średniozaawansowanym poziomie rozumie tendencje rozwojowe z zakresu poszczególnych dyscyplin artystycznych wykorzystywanych w kreacji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na kierunku grafika komputerowa i produkcja multimedialna</w:t>
            </w:r>
          </w:p>
        </w:tc>
        <w:tc>
          <w:tcPr>
            <w:tcW w:w="1909" w:type="dxa"/>
            <w:vAlign w:val="center"/>
          </w:tcPr>
          <w:p w14:paraId="37C18ABD" w14:textId="1C54744B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Na zaawansowanym rozumie tendencje rozwojowe z zakresu poszczególnych dyscyplin artystycznych wykorzystywanych w kreacji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na kierunku grafika komputerowa i produkcja multimedialna</w:t>
            </w:r>
          </w:p>
        </w:tc>
      </w:tr>
      <w:tr w:rsidR="00691EAB" w:rsidRPr="00535CE3" w14:paraId="096E07CF" w14:textId="77777777" w:rsidTr="00535CE3">
        <w:tc>
          <w:tcPr>
            <w:tcW w:w="1418" w:type="dxa"/>
            <w:vAlign w:val="center"/>
          </w:tcPr>
          <w:p w14:paraId="32553A20" w14:textId="01335093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14:paraId="0AA3B1C6" w14:textId="0617F3A9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Nie potrafi obsługiwać narzędzia (sprzęt i oprogramowanie): m.in. sprzęt związany z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mappingiem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AfterEffect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MadMapper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44E7ABBB" w14:textId="0A5DD9D2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Z dużą pomocą prowadzącego potrafi obsługiwać narzędzia (sprzęt i oprogramowanie): m.in. sprzęt związany z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mappingiem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AfterEffect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MadMapper</w:t>
            </w:r>
            <w:proofErr w:type="spellEnd"/>
          </w:p>
        </w:tc>
        <w:tc>
          <w:tcPr>
            <w:tcW w:w="2126" w:type="dxa"/>
            <w:vAlign w:val="center"/>
          </w:tcPr>
          <w:p w14:paraId="06B4049F" w14:textId="4D7A0436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Z niewielką pomocą prowadzącego potrafi obsługiwać narzędzia (sprzęt i oprogramowanie): m.in. sprzęt związany z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mappingiem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AfterEffect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MadMapper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1909" w:type="dxa"/>
            <w:vAlign w:val="center"/>
          </w:tcPr>
          <w:p w14:paraId="4321F984" w14:textId="5D006AED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Samodzielnie potrafi obsługiwać narzędzia (sprzęt i oprogramowanie): m.in. sprzęt związany z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mappingiem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AfterEffect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MadMapper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691EAB" w:rsidRPr="00535CE3" w14:paraId="7D59132D" w14:textId="77777777" w:rsidTr="00535CE3">
        <w:tc>
          <w:tcPr>
            <w:tcW w:w="1418" w:type="dxa"/>
            <w:vAlign w:val="center"/>
          </w:tcPr>
          <w:p w14:paraId="5D2E5548" w14:textId="26CCF077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558A9720" w14:textId="12C13F7B" w:rsidR="00691EAB" w:rsidRPr="003F1D10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Nie potrafi wykorzystywać podstawowe techniki kreacji wizualnej w projektach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rejestracji i interpretacji postrzeganych obrazów i zjawisk</w:t>
            </w:r>
          </w:p>
        </w:tc>
        <w:tc>
          <w:tcPr>
            <w:tcW w:w="2127" w:type="dxa"/>
            <w:vAlign w:val="center"/>
          </w:tcPr>
          <w:p w14:paraId="40D49D03" w14:textId="1D2C102F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dużą pomocą prowadzącego potrafi wykorzystywać podstawowe techniki kreacji wizualnej w projektach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379855A1" w14:textId="38E4FED0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niewielką pomocą prowadzącego potrafi wykorzystywać podstawowe techniki kreacji wizualnej w projektach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rejestracji i interpretacji postrzeganych obrazów i zjawisk</w:t>
            </w:r>
          </w:p>
        </w:tc>
        <w:tc>
          <w:tcPr>
            <w:tcW w:w="1909" w:type="dxa"/>
            <w:vAlign w:val="center"/>
          </w:tcPr>
          <w:p w14:paraId="6A19DDA6" w14:textId="4CC2BB36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Samodzielnie potrafi wykorzystywać podstawowe techniki kreacji wizualnej w projektach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rejestracji i interpretacji postrzeganych obrazów i zjawisk</w:t>
            </w:r>
          </w:p>
        </w:tc>
      </w:tr>
      <w:tr w:rsidR="00691EAB" w:rsidRPr="00535CE3" w14:paraId="3DA407EA" w14:textId="77777777" w:rsidTr="00535CE3">
        <w:tc>
          <w:tcPr>
            <w:tcW w:w="1418" w:type="dxa"/>
            <w:vAlign w:val="center"/>
          </w:tcPr>
          <w:p w14:paraId="5D419870" w14:textId="6BD0B69B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14:paraId="3881DA87" w14:textId="765D7311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Nie potrafi dokonać kreacji artystycznej z uwzględnieniem szerokiej tradycji oraz nowych mediów w odniesieniu do realizacji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</w:p>
        </w:tc>
        <w:tc>
          <w:tcPr>
            <w:tcW w:w="2127" w:type="dxa"/>
            <w:vAlign w:val="center"/>
          </w:tcPr>
          <w:p w14:paraId="68A93EB6" w14:textId="4A501158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dużą pomocą prowadzącego potrafi dokonać kreacji artystycznej z uwzględnieniem szerokiej tradycji oraz nowych mediów w odniesieniu do realizacji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</w:p>
        </w:tc>
        <w:tc>
          <w:tcPr>
            <w:tcW w:w="2126" w:type="dxa"/>
            <w:vAlign w:val="center"/>
          </w:tcPr>
          <w:p w14:paraId="3FD7CBDF" w14:textId="5E4C971C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niewielką pomocą prowadzącego potrafi dokonać kreacji artystycznej z uwzględnieniem szerokiej tradycji oraz nowych mediów w odniesieniu do realizacji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</w:p>
        </w:tc>
        <w:tc>
          <w:tcPr>
            <w:tcW w:w="1909" w:type="dxa"/>
            <w:vAlign w:val="center"/>
          </w:tcPr>
          <w:p w14:paraId="54B4F83C" w14:textId="0B628823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Samodzielnie potrafi dokonać kreacji artystycznej z uwzględnieniem szerokiej tradycji oraz nowych mediów w odniesieniu do realizacji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</w:p>
        </w:tc>
      </w:tr>
    </w:tbl>
    <w:p w14:paraId="2BFE83D8" w14:textId="77777777" w:rsidR="009D240A" w:rsidRDefault="009D240A">
      <w:r>
        <w:rPr>
          <w:b/>
        </w:rPr>
        <w:br w:type="page"/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09"/>
      </w:tblGrid>
      <w:tr w:rsidR="00691EAB" w:rsidRPr="00535CE3" w14:paraId="0D7EF115" w14:textId="77777777" w:rsidTr="00535CE3">
        <w:tc>
          <w:tcPr>
            <w:tcW w:w="1418" w:type="dxa"/>
            <w:vAlign w:val="center"/>
          </w:tcPr>
          <w:p w14:paraId="58D067FC" w14:textId="7744F882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6" w:type="dxa"/>
            <w:vAlign w:val="center"/>
          </w:tcPr>
          <w:p w14:paraId="4E320F6E" w14:textId="0E216CDB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Nie jest gotów do zaprezentowania swojego dzieła multimedialnego i kontrolowania własnych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warunkach związanych z publicznymi prezentacjami</w:t>
            </w:r>
          </w:p>
        </w:tc>
        <w:tc>
          <w:tcPr>
            <w:tcW w:w="2127" w:type="dxa"/>
            <w:vAlign w:val="center"/>
          </w:tcPr>
          <w:p w14:paraId="7186C37A" w14:textId="066223B2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dużą pomocą prowadzącego jest gotów do zaprezentowania swojego dzieła multimedialnego i kontrolowania własnych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warunkach </w:t>
            </w:r>
            <w:r w:rsidRPr="003F1D10">
              <w:rPr>
                <w:rFonts w:ascii="Tahoma" w:hAnsi="Tahoma" w:cs="Tahoma"/>
                <w:b w:val="0"/>
              </w:rPr>
              <w:lastRenderedPageBreak/>
              <w:t>związanych z publicznymi prezentacjami</w:t>
            </w:r>
          </w:p>
        </w:tc>
        <w:tc>
          <w:tcPr>
            <w:tcW w:w="2126" w:type="dxa"/>
            <w:vAlign w:val="center"/>
          </w:tcPr>
          <w:p w14:paraId="5A061B53" w14:textId="2333FF4E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lastRenderedPageBreak/>
              <w:t xml:space="preserve">Z niewielką pomocą prowadzącego jest gotów do zaprezentowania swojego dzieła multimedialnego i kontrolowania własnych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warunkach </w:t>
            </w:r>
            <w:r w:rsidRPr="003F1D10">
              <w:rPr>
                <w:rFonts w:ascii="Tahoma" w:hAnsi="Tahoma" w:cs="Tahoma"/>
                <w:b w:val="0"/>
              </w:rPr>
              <w:lastRenderedPageBreak/>
              <w:t>związanych z publicznymi prezentacjami</w:t>
            </w:r>
          </w:p>
        </w:tc>
        <w:tc>
          <w:tcPr>
            <w:tcW w:w="1909" w:type="dxa"/>
            <w:vAlign w:val="center"/>
          </w:tcPr>
          <w:p w14:paraId="375330AB" w14:textId="4CD2228C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lastRenderedPageBreak/>
              <w:t xml:space="preserve">Samodzielnie jest gotów do zaprezentowania swojego dzieła multimedialnego i kontrolowania własnych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warunkach związanych z </w:t>
            </w:r>
            <w:r w:rsidRPr="003F1D10">
              <w:rPr>
                <w:rFonts w:ascii="Tahoma" w:hAnsi="Tahoma" w:cs="Tahoma"/>
                <w:b w:val="0"/>
              </w:rPr>
              <w:lastRenderedPageBreak/>
              <w:t>publicznymi prezentacjami</w:t>
            </w:r>
          </w:p>
        </w:tc>
      </w:tr>
    </w:tbl>
    <w:p w14:paraId="2A63BFBB" w14:textId="5FAC5614" w:rsidR="00313CF9" w:rsidRDefault="00313CF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3DEFD329" w14:textId="52127D75" w:rsidR="008938C7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>Literatura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B655E" w:rsidRPr="00535CE3" w14:paraId="5F3BB5F3" w14:textId="77777777" w:rsidTr="00535CE3">
        <w:tc>
          <w:tcPr>
            <w:tcW w:w="9634" w:type="dxa"/>
          </w:tcPr>
          <w:p w14:paraId="3484A1B0" w14:textId="77777777" w:rsidR="00AB655E" w:rsidRPr="00535CE3" w:rsidRDefault="00AB655E" w:rsidP="00535CE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35CE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91EAB" w:rsidRPr="00535CE3" w14:paraId="361A6D53" w14:textId="77777777" w:rsidTr="00535CE3">
        <w:tc>
          <w:tcPr>
            <w:tcW w:w="9634" w:type="dxa"/>
            <w:vAlign w:val="center"/>
          </w:tcPr>
          <w:p w14:paraId="10C02364" w14:textId="37267640" w:rsidR="00691EAB" w:rsidRPr="00535CE3" w:rsidRDefault="00691EAB" w:rsidP="00535CE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5CE3">
              <w:rPr>
                <w:rFonts w:ascii="Tahoma" w:hAnsi="Tahoma" w:cs="Tahoma"/>
                <w:b w:val="0"/>
                <w:sz w:val="20"/>
              </w:rPr>
              <w:t xml:space="preserve">Ryszard Kluszczyński: Film, wideo, multimedia - sztuka ruchomego obrazu w erze elektronicznej, Wydawnictwo </w:t>
            </w:r>
            <w:proofErr w:type="spellStart"/>
            <w:r w:rsidRPr="00535CE3">
              <w:rPr>
                <w:rFonts w:ascii="Tahoma" w:hAnsi="Tahoma" w:cs="Tahoma"/>
                <w:b w:val="0"/>
                <w:sz w:val="20"/>
              </w:rPr>
              <w:t>Rabid</w:t>
            </w:r>
            <w:proofErr w:type="spellEnd"/>
            <w:r w:rsidRPr="00535CE3">
              <w:rPr>
                <w:rFonts w:ascii="Tahoma" w:hAnsi="Tahoma" w:cs="Tahoma"/>
                <w:b w:val="0"/>
                <w:sz w:val="20"/>
              </w:rPr>
              <w:t>, 1999</w:t>
            </w:r>
          </w:p>
        </w:tc>
      </w:tr>
      <w:tr w:rsidR="00691EAB" w:rsidRPr="00535CE3" w14:paraId="0215571C" w14:textId="77777777" w:rsidTr="00535CE3">
        <w:tc>
          <w:tcPr>
            <w:tcW w:w="9634" w:type="dxa"/>
            <w:vAlign w:val="center"/>
          </w:tcPr>
          <w:p w14:paraId="2EE0D342" w14:textId="59934FD6" w:rsidR="00691EAB" w:rsidRPr="00535CE3" w:rsidRDefault="00691EAB" w:rsidP="00535CE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5CE3">
              <w:rPr>
                <w:rFonts w:ascii="Tahoma" w:hAnsi="Tahoma" w:cs="Tahoma"/>
                <w:b w:val="0"/>
                <w:sz w:val="20"/>
              </w:rPr>
              <w:t xml:space="preserve">Ryszard Kluszczyński: Społeczeństwo informacyjne. </w:t>
            </w:r>
            <w:proofErr w:type="spellStart"/>
            <w:r w:rsidRPr="00535CE3">
              <w:rPr>
                <w:rFonts w:ascii="Tahoma" w:hAnsi="Tahoma" w:cs="Tahoma"/>
                <w:b w:val="0"/>
                <w:sz w:val="20"/>
              </w:rPr>
              <w:t>Cyberkultura</w:t>
            </w:r>
            <w:proofErr w:type="spellEnd"/>
            <w:r w:rsidRPr="00535CE3">
              <w:rPr>
                <w:rFonts w:ascii="Tahoma" w:hAnsi="Tahoma" w:cs="Tahoma"/>
                <w:b w:val="0"/>
                <w:sz w:val="20"/>
              </w:rPr>
              <w:t xml:space="preserve">. Sztuka multimediów, Wydawnictwo </w:t>
            </w:r>
            <w:proofErr w:type="spellStart"/>
            <w:r w:rsidRPr="00535CE3">
              <w:rPr>
                <w:rFonts w:ascii="Tahoma" w:hAnsi="Tahoma" w:cs="Tahoma"/>
                <w:b w:val="0"/>
                <w:sz w:val="20"/>
              </w:rPr>
              <w:t>Rabid</w:t>
            </w:r>
            <w:proofErr w:type="spellEnd"/>
            <w:r w:rsidRPr="00535CE3">
              <w:rPr>
                <w:rFonts w:ascii="Tahoma" w:hAnsi="Tahoma" w:cs="Tahoma"/>
                <w:b w:val="0"/>
                <w:sz w:val="20"/>
              </w:rPr>
              <w:t>, 2001</w:t>
            </w:r>
          </w:p>
        </w:tc>
      </w:tr>
      <w:tr w:rsidR="00691EAB" w:rsidRPr="00535CE3" w14:paraId="3CA84FFC" w14:textId="77777777" w:rsidTr="00535CE3">
        <w:tc>
          <w:tcPr>
            <w:tcW w:w="9634" w:type="dxa"/>
            <w:vAlign w:val="center"/>
          </w:tcPr>
          <w:p w14:paraId="07BB6F45" w14:textId="0A623224" w:rsidR="00691EAB" w:rsidRPr="005F6CB3" w:rsidRDefault="005F6CB3" w:rsidP="00535CE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F6CB3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>Wprowadzenie do projektowania przestrzennego : zasady, procesy i projekty / Kimberly Elam ; tłumaczenie Magdalena Komorowska, d2d.pl, 2021</w:t>
            </w:r>
          </w:p>
        </w:tc>
      </w:tr>
      <w:tr w:rsidR="00AB655E" w:rsidRPr="00535CE3" w14:paraId="79EAE1E7" w14:textId="77777777" w:rsidTr="00535CE3">
        <w:tc>
          <w:tcPr>
            <w:tcW w:w="9634" w:type="dxa"/>
          </w:tcPr>
          <w:p w14:paraId="2D5390E8" w14:textId="77777777" w:rsidR="00AB655E" w:rsidRPr="00535CE3" w:rsidRDefault="00AB655E" w:rsidP="00535CE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35CE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F1A0B" w:rsidRPr="00535CE3" w14:paraId="1BA11189" w14:textId="77777777" w:rsidTr="00535CE3">
        <w:tc>
          <w:tcPr>
            <w:tcW w:w="9634" w:type="dxa"/>
            <w:vAlign w:val="center"/>
          </w:tcPr>
          <w:p w14:paraId="1EFE44C6" w14:textId="72F15465" w:rsidR="006F1A0B" w:rsidRDefault="006F1A0B" w:rsidP="00535CE3">
            <w:pPr>
              <w:pStyle w:val="Default"/>
              <w:spacing w:before="40" w:after="40"/>
            </w:pPr>
            <w:r>
              <w:rPr>
                <w:rFonts w:ascii="Arial" w:hAnsi="Arial" w:cs="Arial"/>
                <w:color w:val="212121"/>
                <w:sz w:val="23"/>
                <w:szCs w:val="23"/>
              </w:rPr>
              <w:t xml:space="preserve">Visual </w:t>
            </w:r>
            <w:proofErr w:type="spellStart"/>
            <w:r>
              <w:rPr>
                <w:rFonts w:ascii="Arial" w:hAnsi="Arial" w:cs="Arial"/>
                <w:color w:val="212121"/>
                <w:sz w:val="23"/>
                <w:szCs w:val="23"/>
              </w:rPr>
              <w:t>storytelling</w:t>
            </w:r>
            <w:proofErr w:type="spellEnd"/>
            <w:r>
              <w:rPr>
                <w:rFonts w:ascii="Arial" w:hAnsi="Arial" w:cs="Arial"/>
                <w:color w:val="212121"/>
                <w:sz w:val="23"/>
                <w:szCs w:val="23"/>
              </w:rPr>
              <w:t xml:space="preserve"> : jak opowiadać językiem video / Monika Górska, Warszawa : Wydawnictwo Naukowe PWN, 2019</w:t>
            </w:r>
          </w:p>
        </w:tc>
      </w:tr>
      <w:tr w:rsidR="00F01BBF" w:rsidRPr="00535CE3" w14:paraId="0E61FA1D" w14:textId="77777777" w:rsidTr="00535CE3">
        <w:tc>
          <w:tcPr>
            <w:tcW w:w="9634" w:type="dxa"/>
            <w:vAlign w:val="center"/>
          </w:tcPr>
          <w:p w14:paraId="42E96204" w14:textId="01C3265C" w:rsidR="00F01BBF" w:rsidRPr="00535CE3" w:rsidRDefault="009D240A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hyperlink r:id="rId8" w:history="1">
              <w:r w:rsidR="00F01BBF" w:rsidRPr="00535CE3">
                <w:rPr>
                  <w:color w:val="auto"/>
                  <w:sz w:val="20"/>
                  <w:szCs w:val="20"/>
                </w:rPr>
                <w:t>http://www.madmapper.com/support/tutorials/</w:t>
              </w:r>
            </w:hyperlink>
            <w:r w:rsidR="00F01BBF" w:rsidRPr="00535CE3">
              <w:rPr>
                <w:color w:val="auto"/>
                <w:sz w:val="20"/>
                <w:szCs w:val="20"/>
              </w:rPr>
              <w:t xml:space="preserve"> z dn. 30.01.2023</w:t>
            </w:r>
          </w:p>
        </w:tc>
      </w:tr>
      <w:tr w:rsidR="005F6CB3" w:rsidRPr="00535CE3" w14:paraId="2FC007F9" w14:textId="77777777" w:rsidTr="00535CE3">
        <w:tc>
          <w:tcPr>
            <w:tcW w:w="9634" w:type="dxa"/>
            <w:vAlign w:val="center"/>
          </w:tcPr>
          <w:p w14:paraId="3D0624D6" w14:textId="4578A5DE" w:rsidR="005F6CB3" w:rsidRDefault="005F6CB3" w:rsidP="00535CE3">
            <w:pPr>
              <w:pStyle w:val="Default"/>
              <w:spacing w:before="40" w:after="40"/>
            </w:pPr>
            <w:r w:rsidRPr="00535CE3">
              <w:rPr>
                <w:sz w:val="20"/>
              </w:rPr>
              <w:t xml:space="preserve">Adobe </w:t>
            </w:r>
            <w:proofErr w:type="spellStart"/>
            <w:r w:rsidRPr="00535CE3">
              <w:rPr>
                <w:sz w:val="20"/>
              </w:rPr>
              <w:t>After</w:t>
            </w:r>
            <w:proofErr w:type="spellEnd"/>
            <w:r w:rsidRPr="00535CE3">
              <w:rPr>
                <w:sz w:val="20"/>
              </w:rPr>
              <w:t xml:space="preserve"> </w:t>
            </w:r>
            <w:proofErr w:type="spellStart"/>
            <w:r w:rsidRPr="00535CE3">
              <w:rPr>
                <w:sz w:val="20"/>
              </w:rPr>
              <w:t>Effects</w:t>
            </w:r>
            <w:proofErr w:type="spellEnd"/>
            <w:r w:rsidRPr="00535CE3">
              <w:rPr>
                <w:sz w:val="20"/>
              </w:rPr>
              <w:t xml:space="preserve"> CC : oficjalny podręcznik / Lisa </w:t>
            </w:r>
            <w:proofErr w:type="spellStart"/>
            <w:r w:rsidRPr="00535CE3">
              <w:rPr>
                <w:sz w:val="20"/>
              </w:rPr>
              <w:t>Fridsma</w:t>
            </w:r>
            <w:proofErr w:type="spellEnd"/>
            <w:r w:rsidRPr="00535CE3">
              <w:rPr>
                <w:sz w:val="20"/>
              </w:rPr>
              <w:t xml:space="preserve">, Brie </w:t>
            </w:r>
            <w:proofErr w:type="spellStart"/>
            <w:r w:rsidRPr="00535CE3">
              <w:rPr>
                <w:sz w:val="20"/>
              </w:rPr>
              <w:t>Gyncild</w:t>
            </w:r>
            <w:proofErr w:type="spellEnd"/>
            <w:r w:rsidRPr="00535CE3">
              <w:rPr>
                <w:sz w:val="20"/>
              </w:rPr>
              <w:t xml:space="preserve"> ; tłumaczenie: Zbigniew Waśko. - Wydanie II.  </w:t>
            </w:r>
            <w:r w:rsidRPr="005F6CB3">
              <w:rPr>
                <w:sz w:val="20"/>
              </w:rPr>
              <w:t>- Gliwice : Helion, copyright 2019.</w:t>
            </w:r>
          </w:p>
        </w:tc>
      </w:tr>
      <w:tr w:rsidR="00F01BBF" w:rsidRPr="00535CE3" w14:paraId="202C77C1" w14:textId="77777777" w:rsidTr="00535CE3">
        <w:tc>
          <w:tcPr>
            <w:tcW w:w="9634" w:type="dxa"/>
            <w:vAlign w:val="center"/>
          </w:tcPr>
          <w:p w14:paraId="5FC4E906" w14:textId="686ACB7C" w:rsidR="00F01BBF" w:rsidRPr="00535CE3" w:rsidRDefault="00F01BBF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35CE3">
              <w:rPr>
                <w:color w:val="auto"/>
                <w:sz w:val="20"/>
                <w:szCs w:val="20"/>
              </w:rPr>
              <w:t>http://videocopilot.net/tutorials z dn. 30.01.2023</w:t>
            </w:r>
          </w:p>
        </w:tc>
      </w:tr>
    </w:tbl>
    <w:p w14:paraId="5D9C6F63" w14:textId="77777777" w:rsidR="006863F4" w:rsidRPr="00535CE3" w:rsidRDefault="006863F4" w:rsidP="00535CE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C199C5A" w14:textId="6B92866D" w:rsidR="006D05AB" w:rsidRPr="00535CE3" w:rsidRDefault="008938C7" w:rsidP="00535CE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35CE3">
        <w:rPr>
          <w:rFonts w:ascii="Tahoma" w:hAnsi="Tahoma" w:cs="Tahoma"/>
        </w:rPr>
        <w:t>Nakład pracy studenta - bilans punktów ECTS</w:t>
      </w: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1786"/>
        <w:gridCol w:w="1842"/>
      </w:tblGrid>
      <w:tr w:rsidR="00EE3891" w:rsidRPr="00535CE3" w14:paraId="7C634EF7" w14:textId="77777777" w:rsidTr="00535CE3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FE097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CF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EE07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CF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535CE3" w14:paraId="60ADFB8B" w14:textId="77777777" w:rsidTr="00535CE3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9646D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578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CF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6517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CF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13FB4" w:rsidRPr="00535CE3" w14:paraId="22DA2D7F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F4DA" w14:textId="6D2ACB9A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313CF9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1628" w14:textId="5A0CE32A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B087" w14:textId="44C3DF8B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12h</w:t>
            </w:r>
          </w:p>
        </w:tc>
      </w:tr>
      <w:tr w:rsidR="00A13FB4" w:rsidRPr="00535CE3" w14:paraId="155D8368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1DC1" w14:textId="15CC287C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4CEE" w14:textId="64339C71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1BCD" w14:textId="0BC3DC1B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2h</w:t>
            </w:r>
          </w:p>
        </w:tc>
      </w:tr>
      <w:tr w:rsidR="00A13FB4" w:rsidRPr="00535CE3" w14:paraId="3D96B9E7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F0E4" w14:textId="4B99787A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38F0" w14:textId="21E57E87" w:rsidR="00EE3891" w:rsidRPr="00313CF9" w:rsidRDefault="00AC27D2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2E6D" w14:textId="66818569" w:rsidR="00EE3891" w:rsidRPr="00313CF9" w:rsidRDefault="00AC27D2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33h</w:t>
            </w:r>
          </w:p>
        </w:tc>
      </w:tr>
      <w:tr w:rsidR="00A13FB4" w:rsidRPr="00535CE3" w14:paraId="79CCE5BF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B67F" w14:textId="0661A903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Udział w i konsultacje do P</w:t>
            </w:r>
            <w:r w:rsidR="00535CE3" w:rsidRPr="00313CF9">
              <w:rPr>
                <w:color w:val="auto"/>
                <w:sz w:val="20"/>
                <w:szCs w:val="20"/>
              </w:rPr>
              <w:t xml:space="preserve">S </w:t>
            </w:r>
            <w:r w:rsidRPr="00313CF9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0F56" w14:textId="72CD9F71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30FB" w14:textId="47157154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10h</w:t>
            </w:r>
          </w:p>
        </w:tc>
      </w:tr>
      <w:tr w:rsidR="00A13FB4" w:rsidRPr="00535CE3" w14:paraId="72E87136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C50D" w14:textId="07A04B25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5684" w14:textId="099217D7" w:rsidR="00EE3891" w:rsidRPr="00313CF9" w:rsidRDefault="00AC27D2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FB24" w14:textId="3019305E" w:rsidR="00EE3891" w:rsidRPr="00313CF9" w:rsidRDefault="00AC27D2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18h</w:t>
            </w:r>
          </w:p>
        </w:tc>
      </w:tr>
      <w:tr w:rsidR="00A13FB4" w:rsidRPr="00535CE3" w14:paraId="2F617092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1C5A" w14:textId="77777777" w:rsidR="00EE3891" w:rsidRPr="00313CF9" w:rsidRDefault="00EE3891" w:rsidP="00535CE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8CBA" w14:textId="48B73FE7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81DA" w14:textId="141DB5E8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A13FB4" w:rsidRPr="00535CE3" w14:paraId="20CA2CA2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6BDA" w14:textId="77777777" w:rsidR="00EE3891" w:rsidRPr="00313CF9" w:rsidRDefault="00EE3891" w:rsidP="00535CE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69BA" w14:textId="5126E792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F51E" w14:textId="7A6581F4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A13FB4" w:rsidRPr="00535CE3" w14:paraId="078828DE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0731" w14:textId="77777777" w:rsidR="00EE3891" w:rsidRPr="00313CF9" w:rsidRDefault="00EE3891" w:rsidP="00535CE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8917" w14:textId="79ACE36B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3CF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0A3A" w14:textId="136B807B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3CF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A13FB4" w:rsidRPr="00535CE3" w14:paraId="144549FF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7F4E" w14:textId="77777777" w:rsidR="00EE3891" w:rsidRPr="00313CF9" w:rsidRDefault="00EE3891" w:rsidP="00535CE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7EB9" w14:textId="2E698B9E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3934" w14:textId="221DEA5E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23AC78DA" w14:textId="77777777" w:rsidR="007C068F" w:rsidRPr="00535CE3" w:rsidRDefault="007C068F" w:rsidP="00535CE3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535CE3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DB519" w14:textId="77777777" w:rsidR="00E7208F" w:rsidRDefault="00E7208F">
      <w:r>
        <w:separator/>
      </w:r>
    </w:p>
  </w:endnote>
  <w:endnote w:type="continuationSeparator" w:id="0">
    <w:p w14:paraId="6998F127" w14:textId="77777777" w:rsidR="00E7208F" w:rsidRDefault="00E72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BF0E3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52169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61B797FA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D1D3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638B2B81" w14:textId="77777777" w:rsidR="00E8466C" w:rsidRPr="00E8466C" w:rsidRDefault="00E8466C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Pr="00E8466C">
          <w:rPr>
            <w:rFonts w:asciiTheme="minorHAnsi" w:hAnsiTheme="minorHAnsi" w:cstheme="minorHAnsi"/>
            <w:sz w:val="20"/>
          </w:rPr>
          <w:t>2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3547E" w14:textId="77777777" w:rsidR="00E7208F" w:rsidRDefault="00E7208F">
      <w:r>
        <w:separator/>
      </w:r>
    </w:p>
  </w:footnote>
  <w:footnote w:type="continuationSeparator" w:id="0">
    <w:p w14:paraId="69EC03B9" w14:textId="77777777" w:rsidR="00E7208F" w:rsidRDefault="00E72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585E0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FBDDE3D" wp14:editId="220390BF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4ADCF19" w14:textId="77777777" w:rsidR="00731B10" w:rsidRDefault="009D240A" w:rsidP="00731B10">
    <w:pPr>
      <w:pStyle w:val="Nagwek"/>
    </w:pPr>
    <w:r>
      <w:pict w14:anchorId="7DD4A6E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191600A"/>
    <w:multiLevelType w:val="hybridMultilevel"/>
    <w:tmpl w:val="CE8A2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36336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4622700">
    <w:abstractNumId w:val="2"/>
  </w:num>
  <w:num w:numId="3" w16cid:durableId="1240871861">
    <w:abstractNumId w:val="6"/>
  </w:num>
  <w:num w:numId="4" w16cid:durableId="1601572557">
    <w:abstractNumId w:val="11"/>
  </w:num>
  <w:num w:numId="5" w16cid:durableId="2035379675">
    <w:abstractNumId w:val="0"/>
  </w:num>
  <w:num w:numId="6" w16cid:durableId="118959243">
    <w:abstractNumId w:val="14"/>
  </w:num>
  <w:num w:numId="7" w16cid:durableId="1505974125">
    <w:abstractNumId w:val="3"/>
  </w:num>
  <w:num w:numId="8" w16cid:durableId="1759911409">
    <w:abstractNumId w:val="14"/>
    <w:lvlOverride w:ilvl="0">
      <w:startOverride w:val="1"/>
    </w:lvlOverride>
  </w:num>
  <w:num w:numId="9" w16cid:durableId="464464949">
    <w:abstractNumId w:val="15"/>
  </w:num>
  <w:num w:numId="10" w16cid:durableId="405881897">
    <w:abstractNumId w:val="10"/>
  </w:num>
  <w:num w:numId="11" w16cid:durableId="2028679639">
    <w:abstractNumId w:val="12"/>
  </w:num>
  <w:num w:numId="12" w16cid:durableId="858618102">
    <w:abstractNumId w:val="1"/>
  </w:num>
  <w:num w:numId="13" w16cid:durableId="149251562">
    <w:abstractNumId w:val="5"/>
  </w:num>
  <w:num w:numId="14" w16cid:durableId="1975255914">
    <w:abstractNumId w:val="13"/>
  </w:num>
  <w:num w:numId="15" w16cid:durableId="1180198777">
    <w:abstractNumId w:val="9"/>
  </w:num>
  <w:num w:numId="16" w16cid:durableId="295719075">
    <w:abstractNumId w:val="16"/>
  </w:num>
  <w:num w:numId="17" w16cid:durableId="1678654054">
    <w:abstractNumId w:val="4"/>
  </w:num>
  <w:num w:numId="18" w16cid:durableId="542638151">
    <w:abstractNumId w:val="18"/>
  </w:num>
  <w:num w:numId="19" w16cid:durableId="1477844424">
    <w:abstractNumId w:val="17"/>
  </w:num>
  <w:num w:numId="20" w16cid:durableId="29317380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6047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600D"/>
    <w:rsid w:val="0001795B"/>
    <w:rsid w:val="00027526"/>
    <w:rsid w:val="00027E20"/>
    <w:rsid w:val="000302A1"/>
    <w:rsid w:val="00030F12"/>
    <w:rsid w:val="00036673"/>
    <w:rsid w:val="0003677D"/>
    <w:rsid w:val="00041E4B"/>
    <w:rsid w:val="00043806"/>
    <w:rsid w:val="00046652"/>
    <w:rsid w:val="0005749C"/>
    <w:rsid w:val="00075C5F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76922"/>
    <w:rsid w:val="00285CA1"/>
    <w:rsid w:val="00290EBA"/>
    <w:rsid w:val="00293E7C"/>
    <w:rsid w:val="002A249F"/>
    <w:rsid w:val="002A3A00"/>
    <w:rsid w:val="002D3D41"/>
    <w:rsid w:val="002D70D2"/>
    <w:rsid w:val="002E42B0"/>
    <w:rsid w:val="002F0E6E"/>
    <w:rsid w:val="002F70F0"/>
    <w:rsid w:val="002F74C7"/>
    <w:rsid w:val="00307065"/>
    <w:rsid w:val="00313CF9"/>
    <w:rsid w:val="00314269"/>
    <w:rsid w:val="00316CE8"/>
    <w:rsid w:val="003209A1"/>
    <w:rsid w:val="00350CF9"/>
    <w:rsid w:val="003528D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1D10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097"/>
    <w:rsid w:val="004C4181"/>
    <w:rsid w:val="004D1D3A"/>
    <w:rsid w:val="004D26FD"/>
    <w:rsid w:val="004D72D9"/>
    <w:rsid w:val="004E62DE"/>
    <w:rsid w:val="004F2C68"/>
    <w:rsid w:val="004F2E71"/>
    <w:rsid w:val="004F33B4"/>
    <w:rsid w:val="005247A6"/>
    <w:rsid w:val="00535CE3"/>
    <w:rsid w:val="00546EAF"/>
    <w:rsid w:val="0055157A"/>
    <w:rsid w:val="005807B4"/>
    <w:rsid w:val="00581858"/>
    <w:rsid w:val="005930A7"/>
    <w:rsid w:val="005955F9"/>
    <w:rsid w:val="005B11FF"/>
    <w:rsid w:val="005C55D0"/>
    <w:rsid w:val="005D2001"/>
    <w:rsid w:val="005F6CB3"/>
    <w:rsid w:val="00603431"/>
    <w:rsid w:val="00606392"/>
    <w:rsid w:val="00626EA3"/>
    <w:rsid w:val="0063007E"/>
    <w:rsid w:val="00641D09"/>
    <w:rsid w:val="00655F46"/>
    <w:rsid w:val="00663E53"/>
    <w:rsid w:val="00675750"/>
    <w:rsid w:val="00676A3F"/>
    <w:rsid w:val="006808C7"/>
    <w:rsid w:val="00680BA2"/>
    <w:rsid w:val="00684D54"/>
    <w:rsid w:val="006863F4"/>
    <w:rsid w:val="00691EAB"/>
    <w:rsid w:val="006A0B8C"/>
    <w:rsid w:val="006A3E0B"/>
    <w:rsid w:val="006A46E0"/>
    <w:rsid w:val="006B07BF"/>
    <w:rsid w:val="006D05AB"/>
    <w:rsid w:val="006D594C"/>
    <w:rsid w:val="006E6720"/>
    <w:rsid w:val="006F1A0B"/>
    <w:rsid w:val="007158A9"/>
    <w:rsid w:val="00721413"/>
    <w:rsid w:val="0072539E"/>
    <w:rsid w:val="00731B10"/>
    <w:rsid w:val="007334E2"/>
    <w:rsid w:val="0073390C"/>
    <w:rsid w:val="00741B8D"/>
    <w:rsid w:val="007461A1"/>
    <w:rsid w:val="00755AAB"/>
    <w:rsid w:val="00762498"/>
    <w:rsid w:val="007720A2"/>
    <w:rsid w:val="00776076"/>
    <w:rsid w:val="00786A38"/>
    <w:rsid w:val="00790329"/>
    <w:rsid w:val="00794F15"/>
    <w:rsid w:val="007A79F2"/>
    <w:rsid w:val="007C068F"/>
    <w:rsid w:val="007C1457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62CBA"/>
    <w:rsid w:val="00872EDD"/>
    <w:rsid w:val="00877135"/>
    <w:rsid w:val="008938C7"/>
    <w:rsid w:val="008B6A8D"/>
    <w:rsid w:val="008C6711"/>
    <w:rsid w:val="008C7BF3"/>
    <w:rsid w:val="008D2150"/>
    <w:rsid w:val="008E4C17"/>
    <w:rsid w:val="009146BE"/>
    <w:rsid w:val="00914E87"/>
    <w:rsid w:val="00923212"/>
    <w:rsid w:val="009301C6"/>
    <w:rsid w:val="00931F5B"/>
    <w:rsid w:val="00932BA3"/>
    <w:rsid w:val="00933296"/>
    <w:rsid w:val="00935BCA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240A"/>
    <w:rsid w:val="009E09D8"/>
    <w:rsid w:val="009F5385"/>
    <w:rsid w:val="00A02A52"/>
    <w:rsid w:val="00A11DDA"/>
    <w:rsid w:val="00A13FB4"/>
    <w:rsid w:val="00A1538D"/>
    <w:rsid w:val="00A21AFF"/>
    <w:rsid w:val="00A22993"/>
    <w:rsid w:val="00A22B5F"/>
    <w:rsid w:val="00A32047"/>
    <w:rsid w:val="00A45FE3"/>
    <w:rsid w:val="00A50365"/>
    <w:rsid w:val="00A64607"/>
    <w:rsid w:val="00A65076"/>
    <w:rsid w:val="00A84A8C"/>
    <w:rsid w:val="00AA3B18"/>
    <w:rsid w:val="00AA4DD9"/>
    <w:rsid w:val="00AB655E"/>
    <w:rsid w:val="00AC27D2"/>
    <w:rsid w:val="00AC4A7E"/>
    <w:rsid w:val="00AC57A5"/>
    <w:rsid w:val="00AE3B8A"/>
    <w:rsid w:val="00AF0B6F"/>
    <w:rsid w:val="00AF7D73"/>
    <w:rsid w:val="00B03E50"/>
    <w:rsid w:val="00B056F7"/>
    <w:rsid w:val="00B07F7D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41D4B"/>
    <w:rsid w:val="00C50308"/>
    <w:rsid w:val="00C52F26"/>
    <w:rsid w:val="00C947FB"/>
    <w:rsid w:val="00CB5513"/>
    <w:rsid w:val="00CD2DB2"/>
    <w:rsid w:val="00CF1CB2"/>
    <w:rsid w:val="00CF2FBF"/>
    <w:rsid w:val="00D07A7B"/>
    <w:rsid w:val="00D11547"/>
    <w:rsid w:val="00D1183C"/>
    <w:rsid w:val="00D17216"/>
    <w:rsid w:val="00D36BD4"/>
    <w:rsid w:val="00D43CB7"/>
    <w:rsid w:val="00D465B9"/>
    <w:rsid w:val="00D55B2B"/>
    <w:rsid w:val="00D5603A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7208F"/>
    <w:rsid w:val="00E8466C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E42E3"/>
    <w:rsid w:val="00EF48CF"/>
    <w:rsid w:val="00F00795"/>
    <w:rsid w:val="00F01879"/>
    <w:rsid w:val="00F01BBF"/>
    <w:rsid w:val="00F03B30"/>
    <w:rsid w:val="00F128D3"/>
    <w:rsid w:val="00F139C0"/>
    <w:rsid w:val="00F201F9"/>
    <w:rsid w:val="00F23ABE"/>
    <w:rsid w:val="00F31E7C"/>
    <w:rsid w:val="00F41309"/>
    <w:rsid w:val="00F4304E"/>
    <w:rsid w:val="00F469CC"/>
    <w:rsid w:val="00F52C2E"/>
    <w:rsid w:val="00F53F75"/>
    <w:rsid w:val="00FA09BD"/>
    <w:rsid w:val="00FA5FD5"/>
    <w:rsid w:val="00FB455D"/>
    <w:rsid w:val="00FB529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4C2EB7D"/>
  <w15:docId w15:val="{B2513AD1-8860-4657-9E2A-3F3DB446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eop">
    <w:name w:val="eop"/>
    <w:basedOn w:val="Domylnaczcionkaakapitu"/>
    <w:rsid w:val="00872EDD"/>
  </w:style>
  <w:style w:type="character" w:customStyle="1" w:styleId="normaltextrun">
    <w:name w:val="normaltextrun"/>
    <w:basedOn w:val="Domylnaczcionkaakapitu"/>
    <w:rsid w:val="00872EDD"/>
  </w:style>
  <w:style w:type="paragraph" w:styleId="Bezodstpw">
    <w:name w:val="No Spacing"/>
    <w:uiPriority w:val="1"/>
    <w:qFormat/>
    <w:rsid w:val="00872ED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mapper.com/support/tutorial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479ED-15F0-4BBD-BF16-5D1B2068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1734</Words>
  <Characters>10404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26</cp:revision>
  <cp:lastPrinted>2020-01-30T08:11:00Z</cp:lastPrinted>
  <dcterms:created xsi:type="dcterms:W3CDTF">2023-01-30T15:35:00Z</dcterms:created>
  <dcterms:modified xsi:type="dcterms:W3CDTF">2024-06-03T12:06:00Z</dcterms:modified>
</cp:coreProperties>
</file>